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96B5C" w14:textId="30A26861" w:rsidR="00F05B05" w:rsidRPr="00A26987" w:rsidRDefault="2C5F6539" w:rsidP="00950539">
      <w:pPr>
        <w:spacing w:after="0" w:line="240" w:lineRule="auto"/>
        <w:jc w:val="center"/>
        <w:rPr>
          <w:rFonts w:eastAsia="Times New Roman" w:cs="Times New Roman"/>
          <w:b/>
          <w:color w:val="000000"/>
          <w:kern w:val="0"/>
          <w14:ligatures w14:val="none"/>
        </w:rPr>
      </w:pPr>
      <w:r w:rsidRPr="00A26987">
        <w:rPr>
          <w:rFonts w:eastAsia="Times New Roman" w:cs="Times New Roman"/>
          <w:b/>
          <w:bCs/>
          <w:caps/>
          <w:color w:val="000000"/>
          <w:kern w:val="0"/>
          <w14:ligatures w14:val="none"/>
        </w:rPr>
        <w:t xml:space="preserve">Texas </w:t>
      </w:r>
      <w:r w:rsidR="1D550270" w:rsidRPr="00A26987">
        <w:rPr>
          <w:rFonts w:eastAsia="Times New Roman" w:cs="Times New Roman"/>
          <w:b/>
          <w:bCs/>
          <w:caps/>
          <w:color w:val="000000"/>
          <w:kern w:val="0"/>
          <w14:ligatures w14:val="none"/>
        </w:rPr>
        <w:t>Registrar</w:t>
      </w:r>
      <w:r w:rsidRPr="00A26987">
        <w:rPr>
          <w:rFonts w:eastAsia="Times New Roman" w:cs="Times New Roman"/>
          <w:b/>
          <w:bCs/>
          <w:caps/>
          <w:color w:val="000000"/>
          <w:kern w:val="0"/>
          <w14:ligatures w14:val="none"/>
        </w:rPr>
        <w:t xml:space="preserve"> &amp; Enrollment Coordinator</w:t>
      </w:r>
    </w:p>
    <w:p w14:paraId="279EBDE9" w14:textId="77777777" w:rsidR="0064483C" w:rsidRPr="00950539" w:rsidRDefault="0064483C" w:rsidP="00950539">
      <w:pPr>
        <w:spacing w:after="0" w:line="240" w:lineRule="auto"/>
        <w:jc w:val="center"/>
        <w:rPr>
          <w:rFonts w:eastAsia="Times New Roman" w:cs="Times New Roman"/>
          <w:color w:val="212121"/>
          <w:kern w:val="0"/>
          <w14:ligatures w14:val="none"/>
        </w:rPr>
      </w:pPr>
    </w:p>
    <w:p w14:paraId="6D86BBF6" w14:textId="070BF1E0" w:rsidR="00F05B05" w:rsidRPr="00950539" w:rsidRDefault="2C5F6539" w:rsidP="00950539">
      <w:pPr>
        <w:spacing w:after="0" w:line="240" w:lineRule="auto"/>
        <w:rPr>
          <w:rFonts w:eastAsia="Times New Roman" w:cs="Times New Roman"/>
          <w:color w:val="000000"/>
          <w:kern w:val="0"/>
          <w14:ligatures w14:val="none"/>
        </w:rPr>
      </w:pPr>
      <w:r w:rsidRPr="00950539">
        <w:rPr>
          <w:rFonts w:eastAsia="Times New Roman" w:cs="Times New Roman"/>
          <w:b/>
          <w:bCs/>
          <w:color w:val="000000"/>
          <w:kern w:val="0"/>
          <w14:ligatures w14:val="none"/>
        </w:rPr>
        <w:t>Location:</w:t>
      </w:r>
      <w:r w:rsidRPr="00950539">
        <w:rPr>
          <w:rFonts w:eastAsia="Times New Roman" w:cs="Times New Roman"/>
          <w:color w:val="000000"/>
          <w:kern w:val="0"/>
          <w14:ligatures w14:val="none"/>
        </w:rPr>
        <w:t> Midlothian, Texas (</w:t>
      </w:r>
      <w:r w:rsidR="3BC1C1D9" w:rsidRPr="00950539">
        <w:rPr>
          <w:rFonts w:eastAsia="Times New Roman" w:cs="Times New Roman"/>
          <w:color w:val="000000"/>
          <w:kern w:val="0"/>
          <w14:ligatures w14:val="none"/>
        </w:rPr>
        <w:t>on-site</w:t>
      </w:r>
      <w:r w:rsidR="5B8E0ABD" w:rsidRPr="00950539">
        <w:rPr>
          <w:rFonts w:eastAsia="Times New Roman" w:cs="Times New Roman"/>
          <w:color w:val="000000"/>
          <w:kern w:val="0"/>
          <w14:ligatures w14:val="none"/>
        </w:rPr>
        <w:t>)</w:t>
      </w:r>
      <w:r w:rsidR="0064483C" w:rsidRPr="00950539">
        <w:rPr>
          <w:rFonts w:eastAsia="Times New Roman" w:cs="Times New Roman"/>
          <w:color w:val="000000"/>
          <w:kern w:val="0"/>
          <w14:ligatures w14:val="none"/>
        </w:rPr>
        <w:br/>
      </w:r>
      <w:r w:rsidRPr="00950539">
        <w:rPr>
          <w:rFonts w:eastAsia="Times New Roman" w:cs="Times New Roman"/>
          <w:b/>
          <w:bCs/>
          <w:color w:val="000000"/>
          <w:kern w:val="0"/>
          <w14:ligatures w14:val="none"/>
        </w:rPr>
        <w:t>Reports To:</w:t>
      </w:r>
      <w:r w:rsidRPr="00950539">
        <w:rPr>
          <w:rFonts w:eastAsia="Times New Roman" w:cs="Times New Roman"/>
          <w:color w:val="000000"/>
          <w:kern w:val="0"/>
          <w14:ligatures w14:val="none"/>
        </w:rPr>
        <w:t> Director of Marketing &amp; Admissions</w:t>
      </w:r>
    </w:p>
    <w:p w14:paraId="0E4FD203" w14:textId="77777777" w:rsidR="00F05B05" w:rsidRPr="00950539" w:rsidRDefault="00F05B05" w:rsidP="00950539">
      <w:pPr>
        <w:spacing w:after="0" w:line="240" w:lineRule="auto"/>
        <w:rPr>
          <w:rFonts w:eastAsia="Times New Roman" w:cs="Times New Roman"/>
          <w:color w:val="000000"/>
          <w:kern w:val="0"/>
          <w14:ligatures w14:val="none"/>
        </w:rPr>
      </w:pPr>
    </w:p>
    <w:p w14:paraId="3B152E8B" w14:textId="77777777" w:rsidR="0064483C" w:rsidRPr="00A7193F" w:rsidRDefault="2C5F6539" w:rsidP="00950539">
      <w:pPr>
        <w:spacing w:after="0" w:line="240" w:lineRule="auto"/>
        <w:rPr>
          <w:rFonts w:eastAsia="Times New Roman" w:cs="Times New Roman"/>
          <w:caps/>
          <w:color w:val="212121"/>
          <w:kern w:val="0"/>
          <w14:ligatures w14:val="none"/>
        </w:rPr>
      </w:pPr>
      <w:r w:rsidRPr="00A7193F">
        <w:rPr>
          <w:rFonts w:eastAsia="Times New Roman" w:cs="Times New Roman"/>
          <w:b/>
          <w:bCs/>
          <w:caps/>
          <w:color w:val="000000"/>
          <w:kern w:val="0"/>
          <w14:ligatures w14:val="none"/>
        </w:rPr>
        <w:t>Position Summary</w:t>
      </w:r>
    </w:p>
    <w:p w14:paraId="5F42EE59" w14:textId="6773C0CC" w:rsidR="1D800E4E" w:rsidRPr="00950539" w:rsidRDefault="1D800E4E" w:rsidP="00950539">
      <w:pPr>
        <w:spacing w:after="0" w:line="240" w:lineRule="auto"/>
      </w:pPr>
      <w:r w:rsidRPr="00950539">
        <w:rPr>
          <w:rFonts w:eastAsia="Aptos" w:cs="Aptos"/>
        </w:rPr>
        <w:t xml:space="preserve">The Texas </w:t>
      </w:r>
      <w:r w:rsidR="00DC1593">
        <w:rPr>
          <w:rFonts w:eastAsia="Aptos" w:cs="Aptos"/>
        </w:rPr>
        <w:t xml:space="preserve">Registrar &amp; Enrollment </w:t>
      </w:r>
      <w:r w:rsidRPr="00950539">
        <w:rPr>
          <w:rFonts w:eastAsia="Aptos" w:cs="Aptos"/>
        </w:rPr>
        <w:t xml:space="preserve">Coordinator serves as the primary in-person representative of Christa McAuliffe Academy School of Arts and Sciences (CMASAS) throughout Texas. This role combines enrollment advising, family engagement, community outreach, office management, marketing support, and relationship development to expand awareness of CMASAS while delivering an exceptional experience rooted in our </w:t>
      </w:r>
      <w:proofErr w:type="spellStart"/>
      <w:r w:rsidRPr="00950539">
        <w:rPr>
          <w:rFonts w:eastAsia="Aptos" w:cs="Aptos"/>
        </w:rPr>
        <w:t>Personalication</w:t>
      </w:r>
      <w:proofErr w:type="spellEnd"/>
      <w:r w:rsidRPr="00950539">
        <w:rPr>
          <w:rFonts w:eastAsia="Aptos" w:cs="Aptos"/>
        </w:rPr>
        <w:t>™ philosophy.</w:t>
      </w:r>
    </w:p>
    <w:p w14:paraId="02876FE2" w14:textId="77777777" w:rsidR="002637B6" w:rsidRPr="00950539" w:rsidRDefault="002637B6" w:rsidP="00950539">
      <w:pPr>
        <w:spacing w:after="0" w:line="240" w:lineRule="auto"/>
        <w:rPr>
          <w:rFonts w:eastAsia="Times New Roman" w:cs="Times New Roman"/>
          <w:color w:val="212121"/>
          <w:kern w:val="0"/>
          <w14:ligatures w14:val="none"/>
        </w:rPr>
      </w:pPr>
    </w:p>
    <w:p w14:paraId="507BB4FF" w14:textId="0B0E494F" w:rsidR="0064483C" w:rsidRPr="00950539" w:rsidRDefault="2C5F6539" w:rsidP="00950539">
      <w:pPr>
        <w:spacing w:after="0" w:line="240" w:lineRule="auto"/>
        <w:rPr>
          <w:rFonts w:eastAsia="Times New Roman" w:cs="Times New Roman"/>
          <w:color w:val="212121"/>
          <w:kern w:val="0"/>
          <w14:ligatures w14:val="none"/>
        </w:rPr>
      </w:pPr>
      <w:r w:rsidRPr="00950539">
        <w:rPr>
          <w:rFonts w:eastAsia="Times New Roman" w:cs="Times New Roman"/>
          <w:color w:val="000000"/>
          <w:kern w:val="0"/>
          <w14:ligatures w14:val="none"/>
        </w:rPr>
        <w:t xml:space="preserve">The ideal candidate is an organized, personable, self-motivated professional who enjoys building relationships, helping families find the right educational fit, and representing CMASAS throughout the community. This individual will play a key role in </w:t>
      </w:r>
      <w:r w:rsidR="43D8E880" w:rsidRPr="00950539">
        <w:rPr>
          <w:rFonts w:eastAsia="Times New Roman" w:cs="Times New Roman"/>
          <w:color w:val="000000"/>
          <w:kern w:val="0"/>
          <w14:ligatures w14:val="none"/>
        </w:rPr>
        <w:t>helping grow</w:t>
      </w:r>
      <w:r w:rsidRPr="00950539">
        <w:rPr>
          <w:rFonts w:eastAsia="Times New Roman" w:cs="Times New Roman"/>
          <w:color w:val="000000"/>
          <w:kern w:val="0"/>
          <w14:ligatures w14:val="none"/>
        </w:rPr>
        <w:t xml:space="preserve"> enrollment by promoting CMASAS as an approved Texas Education Freedom Account (TEFA) school while ensuring every family experiences our “We Care” philosophy.</w:t>
      </w:r>
    </w:p>
    <w:p w14:paraId="39B4E88D" w14:textId="0144DCC3" w:rsidR="5744C688" w:rsidRPr="00950539" w:rsidRDefault="5744C688" w:rsidP="00950539">
      <w:pPr>
        <w:spacing w:after="0" w:line="240" w:lineRule="auto"/>
        <w:rPr>
          <w:rFonts w:eastAsia="Times New Roman" w:cs="Times New Roman"/>
          <w:color w:val="000000" w:themeColor="text1"/>
        </w:rPr>
      </w:pPr>
    </w:p>
    <w:p w14:paraId="355F7252" w14:textId="3D295EDC" w:rsidR="47F2E2DB" w:rsidRPr="00950539" w:rsidRDefault="47F2E2DB" w:rsidP="00950539">
      <w:pPr>
        <w:spacing w:after="0" w:line="240" w:lineRule="auto"/>
      </w:pPr>
      <w:r w:rsidRPr="00950539">
        <w:rPr>
          <w:rFonts w:eastAsia="Aptos" w:cs="Aptos"/>
        </w:rPr>
        <w:t xml:space="preserve">At CMASAS, we believe every student deserves to be seen, known, and valued. Through our </w:t>
      </w:r>
      <w:proofErr w:type="spellStart"/>
      <w:r w:rsidRPr="00950539">
        <w:rPr>
          <w:rFonts w:eastAsia="Aptos" w:cs="Aptos"/>
        </w:rPr>
        <w:t>Personalication</w:t>
      </w:r>
      <w:proofErr w:type="spellEnd"/>
      <w:r w:rsidRPr="00950539">
        <w:rPr>
          <w:rFonts w:eastAsia="Aptos" w:cs="Aptos"/>
        </w:rPr>
        <w:t>™ philosophy, we build individualized educational experiences that empower students to discover their strengths, build confidence, and pursue their unique futures. Every interaction with a family is an opportunity to demonstrate our commitment to exceptional service, authentic relationships, and educational excellence.</w:t>
      </w:r>
    </w:p>
    <w:p w14:paraId="1AB4200E" w14:textId="1442BC65" w:rsidR="5744C688" w:rsidRPr="00950539" w:rsidRDefault="5744C688" w:rsidP="00950539">
      <w:pPr>
        <w:spacing w:after="0" w:line="240" w:lineRule="auto"/>
        <w:rPr>
          <w:rFonts w:eastAsia="Aptos" w:cs="Aptos"/>
        </w:rPr>
      </w:pPr>
    </w:p>
    <w:p w14:paraId="5F9E11F0" w14:textId="608D311D" w:rsidR="43AA4EB2" w:rsidRPr="00950539" w:rsidRDefault="43AA4EB2" w:rsidP="00950539">
      <w:pPr>
        <w:spacing w:after="0" w:line="240" w:lineRule="auto"/>
      </w:pPr>
      <w:r w:rsidRPr="00950539">
        <w:rPr>
          <w:rFonts w:eastAsia="Aptos" w:cs="Aptos"/>
        </w:rPr>
        <w:t>This position is anticipated to begin at approximately 30 hours per week with the opportunity to transition to full-time based upon enrollment growth and organizational needs. Occasional evening and weekend work will be required for community events, family gatherings, conferences, and promotional activities.</w:t>
      </w:r>
    </w:p>
    <w:p w14:paraId="1838978B" w14:textId="39862C13" w:rsidR="0064483C" w:rsidRPr="0064483C" w:rsidRDefault="0064483C" w:rsidP="7FBA73AD">
      <w:pPr>
        <w:spacing w:after="0" w:line="240" w:lineRule="auto"/>
        <w:rPr>
          <w:rFonts w:eastAsia="Times New Roman" w:cs="Times New Roman"/>
          <w:b/>
          <w:bCs/>
          <w:color w:val="000000" w:themeColor="text1"/>
        </w:rPr>
      </w:pPr>
    </w:p>
    <w:p w14:paraId="23F2EA91" w14:textId="02DDD78C" w:rsidR="0064483C" w:rsidRPr="00C96A97" w:rsidRDefault="2C5F6539" w:rsidP="00950539">
      <w:pPr>
        <w:spacing w:after="0" w:line="240" w:lineRule="auto"/>
        <w:rPr>
          <w:rFonts w:eastAsia="Times New Roman" w:cs="Times New Roman"/>
          <w:b/>
          <w:bCs/>
          <w:caps/>
          <w:color w:val="000000" w:themeColor="text1"/>
        </w:rPr>
      </w:pPr>
      <w:r w:rsidRPr="00946BB8">
        <w:rPr>
          <w:rFonts w:eastAsia="Times New Roman" w:cs="Times New Roman"/>
          <w:b/>
          <w:bCs/>
          <w:caps/>
          <w:color w:val="000000"/>
          <w:kern w:val="0"/>
          <w14:ligatures w14:val="none"/>
        </w:rPr>
        <w:t>Primary Responsibilities</w:t>
      </w:r>
    </w:p>
    <w:p w14:paraId="4F9B2F73" w14:textId="3DD95A6F" w:rsidR="0064483C" w:rsidRPr="00950539" w:rsidRDefault="02CFB03C" w:rsidP="00950539">
      <w:pPr>
        <w:spacing w:after="0" w:line="240" w:lineRule="auto"/>
        <w:rPr>
          <w:rFonts w:eastAsia="Aptos" w:cs="Aptos"/>
          <w:b/>
          <w:bCs/>
        </w:rPr>
      </w:pPr>
      <w:r w:rsidRPr="00950539">
        <w:rPr>
          <w:rFonts w:eastAsia="Aptos" w:cs="Aptos"/>
          <w:b/>
          <w:bCs/>
        </w:rPr>
        <w:t>Registrar &amp; Student Records Administration</w:t>
      </w:r>
    </w:p>
    <w:p w14:paraId="1BCA63D5" w14:textId="0CCDA609" w:rsidR="0064483C" w:rsidRPr="00950539" w:rsidRDefault="02CFB03C" w:rsidP="00950539">
      <w:pPr>
        <w:pStyle w:val="ListParagraph"/>
        <w:numPr>
          <w:ilvl w:val="0"/>
          <w:numId w:val="9"/>
        </w:numPr>
        <w:spacing w:after="0" w:line="240" w:lineRule="auto"/>
        <w:rPr>
          <w:rFonts w:eastAsia="Aptos" w:cs="Aptos"/>
        </w:rPr>
      </w:pPr>
      <w:r w:rsidRPr="00950539">
        <w:rPr>
          <w:rFonts w:eastAsia="Aptos" w:cs="Aptos"/>
        </w:rPr>
        <w:t>Serve as the primary Registrar for the CMASAS Texas office, maintaining accurate, secure, and confidential student records in accordance with CMASAS policies and applicable federal and state laws, including FERPA.</w:t>
      </w:r>
    </w:p>
    <w:p w14:paraId="238C1355" w14:textId="18F385E9" w:rsidR="0064483C" w:rsidRPr="00950539" w:rsidRDefault="02CFB03C" w:rsidP="00950539">
      <w:pPr>
        <w:pStyle w:val="ListParagraph"/>
        <w:numPr>
          <w:ilvl w:val="0"/>
          <w:numId w:val="9"/>
        </w:numPr>
        <w:spacing w:after="0" w:line="240" w:lineRule="auto"/>
        <w:rPr>
          <w:rFonts w:eastAsia="Aptos" w:cs="Aptos"/>
        </w:rPr>
      </w:pPr>
      <w:r w:rsidRPr="00950539">
        <w:rPr>
          <w:rFonts w:eastAsia="Aptos" w:cs="Aptos"/>
        </w:rPr>
        <w:t>Coordinate the collection, review, verification, and organization of all required enrollment documentation, including transcripts, report cards, immunization records (when applicable), proof of residency, birth certificates, and other admissions documentation.</w:t>
      </w:r>
    </w:p>
    <w:p w14:paraId="2A22BE58" w14:textId="5EC1C206" w:rsidR="0064483C" w:rsidRPr="00950539" w:rsidRDefault="02CFB03C" w:rsidP="00950539">
      <w:pPr>
        <w:pStyle w:val="ListParagraph"/>
        <w:numPr>
          <w:ilvl w:val="0"/>
          <w:numId w:val="9"/>
        </w:numPr>
        <w:spacing w:after="0" w:line="240" w:lineRule="auto"/>
        <w:rPr>
          <w:rFonts w:eastAsia="Aptos" w:cs="Aptos"/>
        </w:rPr>
      </w:pPr>
      <w:r w:rsidRPr="00950539">
        <w:rPr>
          <w:rFonts w:eastAsia="Aptos" w:cs="Aptos"/>
        </w:rPr>
        <w:t>Maintain complete and accurate electronic and physical student records while ensuring timely processing of all enrollment and withdrawal documentation.</w:t>
      </w:r>
    </w:p>
    <w:p w14:paraId="2249D417" w14:textId="36026122" w:rsidR="0064483C" w:rsidRPr="00950539" w:rsidRDefault="02CFB03C" w:rsidP="00950539">
      <w:pPr>
        <w:pStyle w:val="ListParagraph"/>
        <w:numPr>
          <w:ilvl w:val="0"/>
          <w:numId w:val="9"/>
        </w:numPr>
        <w:spacing w:after="0" w:line="240" w:lineRule="auto"/>
        <w:rPr>
          <w:rFonts w:eastAsia="Aptos" w:cs="Aptos"/>
        </w:rPr>
      </w:pPr>
      <w:r w:rsidRPr="00950539">
        <w:rPr>
          <w:rFonts w:eastAsia="Aptos" w:cs="Aptos"/>
        </w:rPr>
        <w:t>Coordinate the receipt, transfer, and secure storage of official student records with previous schools, school districts, and educational institutions.</w:t>
      </w:r>
    </w:p>
    <w:p w14:paraId="62FFFCC4" w14:textId="498316BA" w:rsidR="0064483C" w:rsidRPr="00950539" w:rsidRDefault="02CFB03C" w:rsidP="00950539">
      <w:pPr>
        <w:pStyle w:val="ListParagraph"/>
        <w:numPr>
          <w:ilvl w:val="0"/>
          <w:numId w:val="9"/>
        </w:numPr>
        <w:spacing w:after="0" w:line="240" w:lineRule="auto"/>
        <w:rPr>
          <w:rFonts w:eastAsia="Aptos" w:cs="Aptos"/>
        </w:rPr>
      </w:pPr>
      <w:r w:rsidRPr="00950539">
        <w:rPr>
          <w:rFonts w:eastAsia="Aptos" w:cs="Aptos"/>
        </w:rPr>
        <w:lastRenderedPageBreak/>
        <w:t>Monitor student files to ensure all required enrollment documentation is received, properly recorded, and maintained throughout a student's enrollment.</w:t>
      </w:r>
    </w:p>
    <w:p w14:paraId="1218B50D" w14:textId="6ACCC1EA" w:rsidR="0064483C" w:rsidRPr="00950539" w:rsidRDefault="02CFB03C" w:rsidP="00950539">
      <w:pPr>
        <w:pStyle w:val="ListParagraph"/>
        <w:numPr>
          <w:ilvl w:val="0"/>
          <w:numId w:val="9"/>
        </w:numPr>
        <w:spacing w:after="0" w:line="240" w:lineRule="auto"/>
        <w:rPr>
          <w:rFonts w:eastAsia="Aptos" w:cs="Aptos"/>
        </w:rPr>
      </w:pPr>
      <w:r w:rsidRPr="00950539">
        <w:rPr>
          <w:rFonts w:eastAsia="Aptos" w:cs="Aptos"/>
        </w:rPr>
        <w:t>Process requests for student records, enrollment verification, transcript requests, and educational documentation in compliance with school policies and FERPA requirements.</w:t>
      </w:r>
    </w:p>
    <w:p w14:paraId="08BF445B" w14:textId="4A527A06" w:rsidR="0064483C" w:rsidRPr="00950539" w:rsidRDefault="02CFB03C" w:rsidP="00950539">
      <w:pPr>
        <w:pStyle w:val="ListParagraph"/>
        <w:numPr>
          <w:ilvl w:val="0"/>
          <w:numId w:val="9"/>
        </w:numPr>
        <w:spacing w:after="0" w:line="240" w:lineRule="auto"/>
        <w:rPr>
          <w:rFonts w:eastAsia="Aptos" w:cs="Aptos"/>
        </w:rPr>
      </w:pPr>
      <w:r w:rsidRPr="00950539">
        <w:rPr>
          <w:rFonts w:eastAsia="Aptos" w:cs="Aptos"/>
        </w:rPr>
        <w:t>Assist with student registration, course enrollment documentation, grade-level placement verification, and maintenance of permanent student records.</w:t>
      </w:r>
    </w:p>
    <w:p w14:paraId="3BA2852D" w14:textId="37859370" w:rsidR="0064483C" w:rsidRPr="00950539" w:rsidRDefault="02CFB03C" w:rsidP="00950539">
      <w:pPr>
        <w:pStyle w:val="ListParagraph"/>
        <w:numPr>
          <w:ilvl w:val="0"/>
          <w:numId w:val="9"/>
        </w:numPr>
        <w:spacing w:after="0" w:line="240" w:lineRule="auto"/>
        <w:rPr>
          <w:rFonts w:eastAsia="Aptos" w:cs="Aptos"/>
        </w:rPr>
      </w:pPr>
      <w:r w:rsidRPr="00950539">
        <w:rPr>
          <w:rFonts w:eastAsia="Aptos" w:cs="Aptos"/>
        </w:rPr>
        <w:t>Maintain accurate enrollment, withdrawal, transfer, and graduation records while collaborating with Counseling, Enrollment, and Academic Services to ensure record accuracy.</w:t>
      </w:r>
    </w:p>
    <w:p w14:paraId="1AAB0BA0" w14:textId="31554337" w:rsidR="0064483C" w:rsidRPr="00950539" w:rsidRDefault="02CFB03C" w:rsidP="00950539">
      <w:pPr>
        <w:pStyle w:val="ListParagraph"/>
        <w:numPr>
          <w:ilvl w:val="0"/>
          <w:numId w:val="9"/>
        </w:numPr>
        <w:spacing w:after="0" w:line="240" w:lineRule="auto"/>
        <w:rPr>
          <w:rFonts w:eastAsia="Aptos" w:cs="Aptos"/>
        </w:rPr>
      </w:pPr>
      <w:r w:rsidRPr="00950539">
        <w:rPr>
          <w:rFonts w:eastAsia="Aptos" w:cs="Aptos"/>
        </w:rPr>
        <w:t>Support state reporting requirements and maintain documentation necessary for participation in the Texas Education Freedom Account (TEFA) program and other applicable scholarship or educational choice programs.</w:t>
      </w:r>
    </w:p>
    <w:p w14:paraId="732598B9" w14:textId="593E4F32" w:rsidR="0064483C" w:rsidRPr="00950539" w:rsidRDefault="02CFB03C" w:rsidP="00950539">
      <w:pPr>
        <w:pStyle w:val="ListParagraph"/>
        <w:numPr>
          <w:ilvl w:val="0"/>
          <w:numId w:val="9"/>
        </w:numPr>
        <w:spacing w:after="0" w:line="240" w:lineRule="auto"/>
        <w:rPr>
          <w:rFonts w:eastAsia="Aptos" w:cs="Aptos"/>
        </w:rPr>
      </w:pPr>
      <w:r w:rsidRPr="00950539">
        <w:rPr>
          <w:rFonts w:eastAsia="Aptos" w:cs="Aptos"/>
        </w:rPr>
        <w:t>Conduct periodic audits of student records to ensure completeness, accuracy, and compliance with accreditation standards and internal quality assurance procedures.</w:t>
      </w:r>
    </w:p>
    <w:p w14:paraId="0C486AAB" w14:textId="0510B35F" w:rsidR="0064483C" w:rsidRPr="00950539" w:rsidRDefault="02CFB03C" w:rsidP="00950539">
      <w:pPr>
        <w:pStyle w:val="ListParagraph"/>
        <w:numPr>
          <w:ilvl w:val="0"/>
          <w:numId w:val="9"/>
        </w:numPr>
        <w:spacing w:after="0" w:line="240" w:lineRule="auto"/>
        <w:rPr>
          <w:rFonts w:eastAsia="Aptos" w:cs="Aptos"/>
        </w:rPr>
      </w:pPr>
      <w:r w:rsidRPr="00950539">
        <w:rPr>
          <w:rFonts w:eastAsia="Aptos" w:cs="Aptos"/>
        </w:rPr>
        <w:t>Assist with records management for graduates, including final transcript preparation, diploma documentation, and permanent student record retention.</w:t>
      </w:r>
    </w:p>
    <w:p w14:paraId="677F4820" w14:textId="3D3269F2" w:rsidR="0064483C" w:rsidRPr="00950539" w:rsidRDefault="02CFB03C" w:rsidP="00950539">
      <w:pPr>
        <w:pStyle w:val="ListParagraph"/>
        <w:numPr>
          <w:ilvl w:val="0"/>
          <w:numId w:val="9"/>
        </w:numPr>
        <w:spacing w:after="0" w:line="240" w:lineRule="auto"/>
        <w:rPr>
          <w:rFonts w:eastAsia="Aptos" w:cs="Aptos"/>
        </w:rPr>
      </w:pPr>
      <w:r w:rsidRPr="00950539">
        <w:rPr>
          <w:rFonts w:eastAsia="Aptos" w:cs="Aptos"/>
        </w:rPr>
        <w:t>Coordinate with the Oregon administrative office to ensure consistency in registrar procedures, records management practices, and accreditation compliance.</w:t>
      </w:r>
    </w:p>
    <w:p w14:paraId="5A6F08EE" w14:textId="4F6B4952" w:rsidR="7FBA73AD" w:rsidRPr="00A7193F" w:rsidRDefault="02CFB03C" w:rsidP="7FBA73AD">
      <w:pPr>
        <w:pStyle w:val="ListParagraph"/>
        <w:numPr>
          <w:ilvl w:val="0"/>
          <w:numId w:val="9"/>
        </w:numPr>
        <w:spacing w:after="0" w:line="240" w:lineRule="auto"/>
        <w:rPr>
          <w:rFonts w:eastAsia="Aptos" w:cs="Aptos"/>
        </w:rPr>
      </w:pPr>
      <w:r w:rsidRPr="00950539">
        <w:rPr>
          <w:rFonts w:eastAsia="Aptos" w:cs="Aptos"/>
        </w:rPr>
        <w:t>Maintain strict confidentiality of student information while exercising sound judgment regarding access to educational records and personally identifiable information.</w:t>
      </w:r>
    </w:p>
    <w:p w14:paraId="5ADD61BC" w14:textId="2B0F4318" w:rsidR="0064483C" w:rsidRPr="00950539" w:rsidRDefault="0064483C" w:rsidP="00950539">
      <w:pPr>
        <w:spacing w:after="0" w:line="240" w:lineRule="auto"/>
        <w:rPr>
          <w:rFonts w:eastAsia="Times New Roman" w:cs="Times New Roman"/>
          <w:color w:val="212121"/>
          <w:kern w:val="0"/>
          <w14:ligatures w14:val="none"/>
        </w:rPr>
      </w:pPr>
      <w:r w:rsidRPr="00950539">
        <w:rPr>
          <w:rFonts w:eastAsia="Times New Roman" w:cs="Times New Roman"/>
          <w:b/>
          <w:bCs/>
          <w:color w:val="000000"/>
          <w:kern w:val="0"/>
          <w14:ligatures w14:val="none"/>
        </w:rPr>
        <w:t xml:space="preserve">Office </w:t>
      </w:r>
      <w:r w:rsidR="002637B6" w:rsidRPr="00950539">
        <w:rPr>
          <w:rFonts w:eastAsia="Times New Roman" w:cs="Times New Roman"/>
          <w:b/>
          <w:bCs/>
          <w:color w:val="000000"/>
          <w:kern w:val="0"/>
          <w14:ligatures w14:val="none"/>
        </w:rPr>
        <w:t>Coordinator</w:t>
      </w:r>
    </w:p>
    <w:p w14:paraId="79FB4036" w14:textId="77777777" w:rsidR="0064483C" w:rsidRPr="00950539" w:rsidRDefault="0064483C" w:rsidP="00950539">
      <w:pPr>
        <w:numPr>
          <w:ilvl w:val="0"/>
          <w:numId w:val="8"/>
        </w:numPr>
        <w:spacing w:after="0" w:line="240" w:lineRule="auto"/>
        <w:rPr>
          <w:rFonts w:eastAsia="Times New Roman" w:cs="Times New Roman"/>
          <w:color w:val="000000"/>
          <w:kern w:val="0"/>
          <w14:ligatures w14:val="none"/>
        </w:rPr>
      </w:pPr>
      <w:r w:rsidRPr="00950539">
        <w:rPr>
          <w:rFonts w:eastAsia="Times New Roman" w:cs="Times New Roman"/>
          <w:color w:val="000000"/>
          <w:kern w:val="0"/>
          <w14:ligatures w14:val="none"/>
        </w:rPr>
        <w:t>Manage the daily operations of the CMASAS Texas office in Midlothian.</w:t>
      </w:r>
    </w:p>
    <w:p w14:paraId="36DB4C6E" w14:textId="77777777" w:rsidR="0064483C" w:rsidRPr="00950539" w:rsidRDefault="0064483C" w:rsidP="00950539">
      <w:pPr>
        <w:numPr>
          <w:ilvl w:val="0"/>
          <w:numId w:val="8"/>
        </w:numPr>
        <w:spacing w:after="0" w:line="240" w:lineRule="auto"/>
        <w:rPr>
          <w:rFonts w:eastAsia="Times New Roman" w:cs="Times New Roman"/>
          <w:color w:val="000000"/>
          <w:kern w:val="0"/>
          <w14:ligatures w14:val="none"/>
        </w:rPr>
      </w:pPr>
      <w:r w:rsidRPr="00950539">
        <w:rPr>
          <w:rFonts w:eastAsia="Times New Roman" w:cs="Times New Roman"/>
          <w:color w:val="000000"/>
          <w:kern w:val="0"/>
          <w14:ligatures w14:val="none"/>
        </w:rPr>
        <w:t>Welcome visitors and provide a warm, professional environment for families and community partners.</w:t>
      </w:r>
    </w:p>
    <w:p w14:paraId="160FF8B2" w14:textId="77777777" w:rsidR="0064483C" w:rsidRPr="00950539" w:rsidRDefault="0064483C" w:rsidP="00950539">
      <w:pPr>
        <w:numPr>
          <w:ilvl w:val="0"/>
          <w:numId w:val="8"/>
        </w:numPr>
        <w:spacing w:after="0" w:line="240" w:lineRule="auto"/>
        <w:rPr>
          <w:rFonts w:eastAsia="Times New Roman" w:cs="Times New Roman"/>
          <w:color w:val="000000"/>
          <w:kern w:val="0"/>
          <w14:ligatures w14:val="none"/>
        </w:rPr>
      </w:pPr>
      <w:r w:rsidRPr="00950539">
        <w:rPr>
          <w:rFonts w:eastAsia="Times New Roman" w:cs="Times New Roman"/>
          <w:color w:val="000000"/>
          <w:kern w:val="0"/>
          <w14:ligatures w14:val="none"/>
        </w:rPr>
        <w:t>Maintain office supplies, organization, technology, and presentation of the office.</w:t>
      </w:r>
    </w:p>
    <w:p w14:paraId="7DC48B3E" w14:textId="77777777" w:rsidR="0064483C" w:rsidRPr="00950539" w:rsidRDefault="0064483C" w:rsidP="00950539">
      <w:pPr>
        <w:numPr>
          <w:ilvl w:val="0"/>
          <w:numId w:val="8"/>
        </w:numPr>
        <w:spacing w:after="0" w:line="240" w:lineRule="auto"/>
        <w:rPr>
          <w:rFonts w:eastAsia="Times New Roman" w:cs="Times New Roman"/>
          <w:color w:val="000000"/>
          <w:kern w:val="0"/>
          <w14:ligatures w14:val="none"/>
        </w:rPr>
      </w:pPr>
      <w:r w:rsidRPr="00950539">
        <w:rPr>
          <w:rFonts w:eastAsia="Times New Roman" w:cs="Times New Roman"/>
          <w:color w:val="000000"/>
          <w:kern w:val="0"/>
          <w14:ligatures w14:val="none"/>
        </w:rPr>
        <w:t>Serve as the primary on-site contact for walk-in inquiries and scheduled appointments.</w:t>
      </w:r>
    </w:p>
    <w:p w14:paraId="5644A979" w14:textId="0E597F56" w:rsidR="5744C688" w:rsidRPr="00A7193F" w:rsidRDefault="2C5F6539" w:rsidP="00950539">
      <w:pPr>
        <w:numPr>
          <w:ilvl w:val="0"/>
          <w:numId w:val="8"/>
        </w:numPr>
        <w:spacing w:after="0" w:line="240" w:lineRule="auto"/>
        <w:rPr>
          <w:rFonts w:eastAsia="Times New Roman" w:cs="Times New Roman"/>
          <w:color w:val="000000"/>
          <w:kern w:val="0"/>
          <w14:ligatures w14:val="none"/>
        </w:rPr>
      </w:pPr>
      <w:r w:rsidRPr="00950539">
        <w:rPr>
          <w:rFonts w:eastAsia="Times New Roman" w:cs="Times New Roman"/>
          <w:color w:val="000000"/>
          <w:kern w:val="0"/>
          <w14:ligatures w14:val="none"/>
        </w:rPr>
        <w:t>Coordinate office scheduling and meeting space.</w:t>
      </w:r>
    </w:p>
    <w:p w14:paraId="50C8EF55" w14:textId="77777777" w:rsidR="0064483C" w:rsidRPr="00950539" w:rsidRDefault="0064483C" w:rsidP="00950539">
      <w:pPr>
        <w:spacing w:after="0" w:line="240" w:lineRule="auto"/>
        <w:rPr>
          <w:rFonts w:eastAsia="Times New Roman" w:cs="Times New Roman"/>
          <w:color w:val="212121"/>
          <w:kern w:val="0"/>
          <w14:ligatures w14:val="none"/>
        </w:rPr>
      </w:pPr>
      <w:r w:rsidRPr="00950539">
        <w:rPr>
          <w:rFonts w:eastAsia="Times New Roman" w:cs="Times New Roman"/>
          <w:b/>
          <w:bCs/>
          <w:color w:val="000000"/>
          <w:kern w:val="0"/>
          <w14:ligatures w14:val="none"/>
        </w:rPr>
        <w:t>Enrollment &amp; Family Engagement</w:t>
      </w:r>
    </w:p>
    <w:p w14:paraId="479277F4" w14:textId="77777777" w:rsidR="0064483C" w:rsidRPr="00950539" w:rsidRDefault="0064483C" w:rsidP="00950539">
      <w:pPr>
        <w:numPr>
          <w:ilvl w:val="0"/>
          <w:numId w:val="12"/>
        </w:numPr>
        <w:spacing w:after="0" w:line="240" w:lineRule="auto"/>
        <w:rPr>
          <w:rFonts w:eastAsia="Times New Roman" w:cs="Times New Roman"/>
          <w:color w:val="000000"/>
          <w:kern w:val="0"/>
          <w14:ligatures w14:val="none"/>
        </w:rPr>
      </w:pPr>
      <w:r w:rsidRPr="00950539">
        <w:rPr>
          <w:rFonts w:eastAsia="Times New Roman" w:cs="Times New Roman"/>
          <w:color w:val="000000"/>
          <w:kern w:val="0"/>
          <w14:ligatures w14:val="none"/>
        </w:rPr>
        <w:t>Conduct personalized enrollment consultations by phone, video conference, and in person.</w:t>
      </w:r>
    </w:p>
    <w:p w14:paraId="5910B0F1" w14:textId="77777777" w:rsidR="0064483C" w:rsidRPr="00950539" w:rsidRDefault="0064483C" w:rsidP="00950539">
      <w:pPr>
        <w:numPr>
          <w:ilvl w:val="0"/>
          <w:numId w:val="12"/>
        </w:numPr>
        <w:spacing w:after="0" w:line="240" w:lineRule="auto"/>
        <w:rPr>
          <w:rFonts w:eastAsia="Times New Roman" w:cs="Times New Roman"/>
          <w:color w:val="000000"/>
          <w:kern w:val="0"/>
          <w14:ligatures w14:val="none"/>
        </w:rPr>
      </w:pPr>
      <w:r w:rsidRPr="00950539">
        <w:rPr>
          <w:rFonts w:eastAsia="Times New Roman" w:cs="Times New Roman"/>
          <w:color w:val="000000"/>
          <w:kern w:val="0"/>
          <w14:ligatures w14:val="none"/>
        </w:rPr>
        <w:t>Provide individualized campus tours and presentations for prospective families.</w:t>
      </w:r>
    </w:p>
    <w:p w14:paraId="7060FD91" w14:textId="77777777" w:rsidR="0064483C" w:rsidRPr="00950539" w:rsidRDefault="0064483C" w:rsidP="00950539">
      <w:pPr>
        <w:numPr>
          <w:ilvl w:val="0"/>
          <w:numId w:val="12"/>
        </w:numPr>
        <w:spacing w:after="0" w:line="240" w:lineRule="auto"/>
        <w:rPr>
          <w:rFonts w:eastAsia="Times New Roman" w:cs="Times New Roman"/>
          <w:color w:val="000000"/>
          <w:kern w:val="0"/>
          <w14:ligatures w14:val="none"/>
        </w:rPr>
      </w:pPr>
      <w:r w:rsidRPr="00950539">
        <w:rPr>
          <w:rFonts w:eastAsia="Times New Roman" w:cs="Times New Roman"/>
          <w:color w:val="000000"/>
          <w:kern w:val="0"/>
          <w14:ligatures w14:val="none"/>
        </w:rPr>
        <w:t>Help families determine whether CMASAS is the right educational fit for their child.</w:t>
      </w:r>
    </w:p>
    <w:p w14:paraId="53EC92B8" w14:textId="77777777" w:rsidR="0064483C" w:rsidRPr="00950539" w:rsidRDefault="0064483C" w:rsidP="00950539">
      <w:pPr>
        <w:numPr>
          <w:ilvl w:val="0"/>
          <w:numId w:val="12"/>
        </w:numPr>
        <w:spacing w:after="0" w:line="240" w:lineRule="auto"/>
        <w:rPr>
          <w:rFonts w:eastAsia="Times New Roman" w:cs="Times New Roman"/>
          <w:color w:val="000000"/>
          <w:kern w:val="0"/>
          <w14:ligatures w14:val="none"/>
        </w:rPr>
      </w:pPr>
      <w:r w:rsidRPr="00950539">
        <w:rPr>
          <w:rFonts w:eastAsia="Times New Roman" w:cs="Times New Roman"/>
          <w:color w:val="000000"/>
          <w:kern w:val="0"/>
          <w14:ligatures w14:val="none"/>
        </w:rPr>
        <w:t>Answer inquiries regarding admissions, tuition, programs, scheduling, curriculum, and student support services.</w:t>
      </w:r>
    </w:p>
    <w:p w14:paraId="74809C92" w14:textId="77777777" w:rsidR="0064483C" w:rsidRPr="00950539" w:rsidRDefault="0064483C" w:rsidP="00950539">
      <w:pPr>
        <w:numPr>
          <w:ilvl w:val="0"/>
          <w:numId w:val="12"/>
        </w:numPr>
        <w:spacing w:after="0" w:line="240" w:lineRule="auto"/>
        <w:rPr>
          <w:rFonts w:eastAsia="Times New Roman" w:cs="Times New Roman"/>
          <w:color w:val="000000"/>
          <w:kern w:val="0"/>
          <w14:ligatures w14:val="none"/>
        </w:rPr>
      </w:pPr>
      <w:r w:rsidRPr="00950539">
        <w:rPr>
          <w:rFonts w:eastAsia="Times New Roman" w:cs="Times New Roman"/>
          <w:color w:val="000000"/>
          <w:kern w:val="0"/>
          <w14:ligatures w14:val="none"/>
        </w:rPr>
        <w:t>Collaborate closely with the Enrollment Team to ensure seamless communication and exceptional customer service.</w:t>
      </w:r>
    </w:p>
    <w:p w14:paraId="09B84A04" w14:textId="77777777" w:rsidR="0064483C" w:rsidRPr="00950539" w:rsidRDefault="2C5F6539" w:rsidP="00950539">
      <w:pPr>
        <w:numPr>
          <w:ilvl w:val="0"/>
          <w:numId w:val="12"/>
        </w:numPr>
        <w:spacing w:after="0" w:line="240" w:lineRule="auto"/>
        <w:rPr>
          <w:rFonts w:eastAsia="Times New Roman" w:cs="Times New Roman"/>
          <w:color w:val="000000"/>
          <w:kern w:val="0"/>
          <w14:ligatures w14:val="none"/>
        </w:rPr>
      </w:pPr>
      <w:r w:rsidRPr="00950539">
        <w:rPr>
          <w:rFonts w:eastAsia="Times New Roman" w:cs="Times New Roman"/>
          <w:color w:val="000000"/>
          <w:kern w:val="0"/>
          <w14:ligatures w14:val="none"/>
        </w:rPr>
        <w:t>Support student onboarding by working with enrollment, onboarding, counseling, and academic teams to create a smooth transition for every new student.</w:t>
      </w:r>
    </w:p>
    <w:p w14:paraId="11C68986" w14:textId="6F6018C3" w:rsidR="0064483C" w:rsidRPr="00950539" w:rsidRDefault="585F3540" w:rsidP="00950539">
      <w:pPr>
        <w:pStyle w:val="Heading2"/>
        <w:spacing w:before="0" w:after="0" w:line="240" w:lineRule="auto"/>
        <w:rPr>
          <w:rFonts w:asciiTheme="minorHAnsi" w:eastAsia="Aptos" w:hAnsiTheme="minorHAnsi" w:cs="Aptos"/>
          <w:b/>
          <w:bCs/>
          <w:color w:val="auto"/>
          <w:kern w:val="0"/>
          <w:sz w:val="24"/>
          <w:szCs w:val="24"/>
          <w14:ligatures w14:val="none"/>
        </w:rPr>
      </w:pPr>
      <w:r w:rsidRPr="00950539">
        <w:rPr>
          <w:rFonts w:asciiTheme="minorHAnsi" w:eastAsia="Aptos" w:hAnsiTheme="minorHAnsi" w:cs="Aptos"/>
          <w:b/>
          <w:bCs/>
          <w:color w:val="auto"/>
          <w:sz w:val="24"/>
          <w:szCs w:val="24"/>
        </w:rPr>
        <w:t>CRM &amp; Enrollment Pipeline Management</w:t>
      </w:r>
    </w:p>
    <w:p w14:paraId="06460C02" w14:textId="49E39334" w:rsidR="0064483C" w:rsidRPr="00950539" w:rsidRDefault="585F3540" w:rsidP="00950539">
      <w:pPr>
        <w:pStyle w:val="ListParagraph"/>
        <w:numPr>
          <w:ilvl w:val="0"/>
          <w:numId w:val="11"/>
        </w:numPr>
        <w:spacing w:after="0" w:line="240" w:lineRule="auto"/>
        <w:rPr>
          <w:rFonts w:eastAsia="Aptos" w:cs="Aptos"/>
          <w:kern w:val="0"/>
          <w14:ligatures w14:val="none"/>
        </w:rPr>
      </w:pPr>
      <w:r w:rsidRPr="00950539">
        <w:rPr>
          <w:rFonts w:eastAsia="Aptos" w:cs="Aptos"/>
        </w:rPr>
        <w:t>Maintain accurate prospective family records within the CRM.</w:t>
      </w:r>
    </w:p>
    <w:p w14:paraId="25FD879E" w14:textId="0825B885" w:rsidR="0064483C" w:rsidRPr="00950539" w:rsidRDefault="585F3540" w:rsidP="00950539">
      <w:pPr>
        <w:pStyle w:val="ListParagraph"/>
        <w:numPr>
          <w:ilvl w:val="0"/>
          <w:numId w:val="11"/>
        </w:numPr>
        <w:spacing w:after="0" w:line="240" w:lineRule="auto"/>
        <w:rPr>
          <w:rFonts w:eastAsia="Aptos" w:cs="Aptos"/>
          <w:kern w:val="0"/>
          <w14:ligatures w14:val="none"/>
        </w:rPr>
      </w:pPr>
      <w:r w:rsidRPr="00950539">
        <w:rPr>
          <w:rFonts w:eastAsia="Aptos" w:cs="Aptos"/>
        </w:rPr>
        <w:t>Track inquiry activity, follow-up communications, and enrollment milestones.</w:t>
      </w:r>
    </w:p>
    <w:p w14:paraId="4E717BDD" w14:textId="5E0BBB3A" w:rsidR="0064483C" w:rsidRPr="00950539" w:rsidRDefault="585F3540" w:rsidP="00950539">
      <w:pPr>
        <w:pStyle w:val="ListParagraph"/>
        <w:numPr>
          <w:ilvl w:val="0"/>
          <w:numId w:val="11"/>
        </w:numPr>
        <w:spacing w:after="0" w:line="240" w:lineRule="auto"/>
        <w:rPr>
          <w:rFonts w:eastAsia="Aptos" w:cs="Aptos"/>
          <w:kern w:val="0"/>
          <w14:ligatures w14:val="none"/>
        </w:rPr>
      </w:pPr>
      <w:r w:rsidRPr="00950539">
        <w:rPr>
          <w:rFonts w:eastAsia="Aptos" w:cs="Aptos"/>
        </w:rPr>
        <w:t>Monitor enrollment pipeline reports.</w:t>
      </w:r>
    </w:p>
    <w:p w14:paraId="0B1B1E68" w14:textId="27911847" w:rsidR="0064483C" w:rsidRPr="00950539" w:rsidRDefault="585F3540" w:rsidP="00950539">
      <w:pPr>
        <w:pStyle w:val="ListParagraph"/>
        <w:numPr>
          <w:ilvl w:val="0"/>
          <w:numId w:val="11"/>
        </w:numPr>
        <w:spacing w:after="0" w:line="240" w:lineRule="auto"/>
        <w:rPr>
          <w:rFonts w:eastAsia="Aptos" w:cs="Aptos"/>
          <w:kern w:val="0"/>
          <w14:ligatures w14:val="none"/>
        </w:rPr>
      </w:pPr>
      <w:r w:rsidRPr="00950539">
        <w:rPr>
          <w:rFonts w:eastAsia="Aptos" w:cs="Aptos"/>
        </w:rPr>
        <w:lastRenderedPageBreak/>
        <w:t>Ensure timely follow-up with prospective families.</w:t>
      </w:r>
    </w:p>
    <w:p w14:paraId="2CC62442" w14:textId="364044E1" w:rsidR="0064483C" w:rsidRPr="00A7193F" w:rsidRDefault="585F3540" w:rsidP="00950539">
      <w:pPr>
        <w:pStyle w:val="ListParagraph"/>
        <w:numPr>
          <w:ilvl w:val="0"/>
          <w:numId w:val="11"/>
        </w:numPr>
        <w:spacing w:after="0" w:line="240" w:lineRule="auto"/>
        <w:rPr>
          <w:rFonts w:eastAsia="Aptos" w:cs="Aptos"/>
          <w:kern w:val="0"/>
          <w14:ligatures w14:val="none"/>
        </w:rPr>
      </w:pPr>
      <w:r w:rsidRPr="00950539">
        <w:rPr>
          <w:rFonts w:eastAsia="Aptos" w:cs="Aptos"/>
        </w:rPr>
        <w:t>Collaborate with Marketing regarding lead generation and campaign effectiveness.</w:t>
      </w:r>
    </w:p>
    <w:p w14:paraId="7134F8F6" w14:textId="402E31E3" w:rsidR="0064483C" w:rsidRPr="00950539" w:rsidRDefault="2C5F6539" w:rsidP="00950539">
      <w:pPr>
        <w:spacing w:after="0" w:line="240" w:lineRule="auto"/>
        <w:rPr>
          <w:rFonts w:eastAsia="Times New Roman" w:cs="Times New Roman"/>
          <w:color w:val="212121"/>
          <w:kern w:val="0"/>
          <w14:ligatures w14:val="none"/>
        </w:rPr>
      </w:pPr>
      <w:r w:rsidRPr="00950539">
        <w:rPr>
          <w:rFonts w:eastAsia="Times New Roman" w:cs="Times New Roman"/>
          <w:b/>
          <w:bCs/>
          <w:color w:val="000000"/>
          <w:kern w:val="0"/>
          <w14:ligatures w14:val="none"/>
        </w:rPr>
        <w:t>TEFA</w:t>
      </w:r>
      <w:r w:rsidR="449FD133" w:rsidRPr="00950539">
        <w:rPr>
          <w:rFonts w:eastAsia="Times New Roman" w:cs="Times New Roman"/>
          <w:b/>
          <w:bCs/>
          <w:color w:val="000000"/>
          <w:kern w:val="0"/>
          <w14:ligatures w14:val="none"/>
        </w:rPr>
        <w:t>/ESA</w:t>
      </w:r>
      <w:r w:rsidRPr="00950539">
        <w:rPr>
          <w:rFonts w:eastAsia="Times New Roman" w:cs="Times New Roman"/>
          <w:b/>
          <w:bCs/>
          <w:color w:val="000000"/>
          <w:kern w:val="0"/>
          <w14:ligatures w14:val="none"/>
        </w:rPr>
        <w:t xml:space="preserve"> Outreach &amp; Support</w:t>
      </w:r>
    </w:p>
    <w:p w14:paraId="183FEE9B" w14:textId="44DE8423" w:rsidR="0064483C" w:rsidRPr="00950539" w:rsidRDefault="2C5F6539" w:rsidP="00950539">
      <w:pPr>
        <w:numPr>
          <w:ilvl w:val="0"/>
          <w:numId w:val="10"/>
        </w:numPr>
        <w:spacing w:after="0" w:line="240" w:lineRule="auto"/>
        <w:rPr>
          <w:rFonts w:eastAsia="Times New Roman" w:cs="Times New Roman"/>
          <w:color w:val="000000"/>
          <w:kern w:val="0"/>
          <w14:ligatures w14:val="none"/>
        </w:rPr>
      </w:pPr>
      <w:r w:rsidRPr="00950539">
        <w:rPr>
          <w:rFonts w:eastAsia="Times New Roman" w:cs="Times New Roman"/>
          <w:color w:val="000000"/>
          <w:kern w:val="0"/>
          <w14:ligatures w14:val="none"/>
        </w:rPr>
        <w:t xml:space="preserve">Serve as a knowledgeable resource regarding the Texas Education Freedom Account (TEFA) </w:t>
      </w:r>
      <w:r w:rsidR="27FDEEFB" w:rsidRPr="00950539">
        <w:rPr>
          <w:rFonts w:eastAsia="Times New Roman" w:cs="Times New Roman"/>
          <w:color w:val="000000"/>
          <w:kern w:val="0"/>
          <w14:ligatures w14:val="none"/>
        </w:rPr>
        <w:t xml:space="preserve">and other state ESA </w:t>
      </w:r>
      <w:r w:rsidRPr="00950539">
        <w:rPr>
          <w:rFonts w:eastAsia="Times New Roman" w:cs="Times New Roman"/>
          <w:color w:val="000000"/>
          <w:kern w:val="0"/>
          <w14:ligatures w14:val="none"/>
        </w:rPr>
        <w:t>program</w:t>
      </w:r>
      <w:r w:rsidR="40FF4205" w:rsidRPr="00950539">
        <w:rPr>
          <w:rFonts w:eastAsia="Times New Roman" w:cs="Times New Roman"/>
          <w:color w:val="000000"/>
          <w:kern w:val="0"/>
          <w14:ligatures w14:val="none"/>
        </w:rPr>
        <w:t>s</w:t>
      </w:r>
      <w:r w:rsidRPr="00950539">
        <w:rPr>
          <w:rFonts w:eastAsia="Times New Roman" w:cs="Times New Roman"/>
          <w:color w:val="000000"/>
          <w:kern w:val="0"/>
          <w14:ligatures w14:val="none"/>
        </w:rPr>
        <w:t>.</w:t>
      </w:r>
    </w:p>
    <w:p w14:paraId="67B15FBC" w14:textId="2D7D0E4F" w:rsidR="0064483C" w:rsidRPr="00950539" w:rsidRDefault="2C5F6539" w:rsidP="00950539">
      <w:pPr>
        <w:numPr>
          <w:ilvl w:val="0"/>
          <w:numId w:val="10"/>
        </w:numPr>
        <w:spacing w:after="0" w:line="240" w:lineRule="auto"/>
        <w:rPr>
          <w:rFonts w:eastAsia="Times New Roman" w:cs="Times New Roman"/>
          <w:color w:val="000000"/>
          <w:kern w:val="0"/>
          <w14:ligatures w14:val="none"/>
        </w:rPr>
      </w:pPr>
      <w:r w:rsidRPr="00950539">
        <w:rPr>
          <w:rFonts w:eastAsia="Times New Roman" w:cs="Times New Roman"/>
          <w:color w:val="000000"/>
          <w:kern w:val="0"/>
          <w14:ligatures w14:val="none"/>
        </w:rPr>
        <w:t>Educate prospective families about TEFA</w:t>
      </w:r>
      <w:r w:rsidR="19426BCE" w:rsidRPr="00950539">
        <w:rPr>
          <w:rFonts w:eastAsia="Times New Roman" w:cs="Times New Roman"/>
          <w:color w:val="000000"/>
          <w:kern w:val="0"/>
          <w14:ligatures w14:val="none"/>
        </w:rPr>
        <w:t>/ESA</w:t>
      </w:r>
      <w:r w:rsidRPr="00950539">
        <w:rPr>
          <w:rFonts w:eastAsia="Times New Roman" w:cs="Times New Roman"/>
          <w:color w:val="000000"/>
          <w:kern w:val="0"/>
          <w14:ligatures w14:val="none"/>
        </w:rPr>
        <w:t xml:space="preserve"> eligibility and how scholarship funds may be used toward tuition.</w:t>
      </w:r>
    </w:p>
    <w:p w14:paraId="1AB2AEAD" w14:textId="5741EEFF" w:rsidR="0064483C" w:rsidRPr="00950539" w:rsidRDefault="2C5F6539" w:rsidP="00950539">
      <w:pPr>
        <w:numPr>
          <w:ilvl w:val="0"/>
          <w:numId w:val="10"/>
        </w:numPr>
        <w:spacing w:after="0" w:line="240" w:lineRule="auto"/>
        <w:rPr>
          <w:rFonts w:eastAsia="Times New Roman" w:cs="Times New Roman"/>
          <w:color w:val="000000"/>
          <w:kern w:val="0"/>
          <w14:ligatures w14:val="none"/>
        </w:rPr>
      </w:pPr>
      <w:r w:rsidRPr="00950539">
        <w:rPr>
          <w:rFonts w:eastAsia="Times New Roman" w:cs="Times New Roman"/>
          <w:color w:val="000000"/>
          <w:kern w:val="0"/>
          <w14:ligatures w14:val="none"/>
        </w:rPr>
        <w:t>Assist families in navigating the TEFA</w:t>
      </w:r>
      <w:r w:rsidR="2FFDF181" w:rsidRPr="00950539">
        <w:rPr>
          <w:rFonts w:eastAsia="Times New Roman" w:cs="Times New Roman"/>
          <w:color w:val="000000"/>
          <w:kern w:val="0"/>
          <w14:ligatures w14:val="none"/>
        </w:rPr>
        <w:t>/ESA</w:t>
      </w:r>
      <w:r w:rsidRPr="00950539">
        <w:rPr>
          <w:rFonts w:eastAsia="Times New Roman" w:cs="Times New Roman"/>
          <w:color w:val="000000"/>
          <w:kern w:val="0"/>
          <w14:ligatures w14:val="none"/>
        </w:rPr>
        <w:t xml:space="preserve"> process while coordinating with internal teams.</w:t>
      </w:r>
    </w:p>
    <w:p w14:paraId="07C3D704" w14:textId="5F696E72" w:rsidR="5744C688" w:rsidRPr="00A7193F" w:rsidRDefault="2C5F6539" w:rsidP="00950539">
      <w:pPr>
        <w:numPr>
          <w:ilvl w:val="0"/>
          <w:numId w:val="10"/>
        </w:numPr>
        <w:spacing w:after="0" w:line="240" w:lineRule="auto"/>
        <w:rPr>
          <w:rFonts w:eastAsia="Times New Roman" w:cs="Times New Roman"/>
          <w:color w:val="000000"/>
          <w:kern w:val="0"/>
          <w14:ligatures w14:val="none"/>
        </w:rPr>
      </w:pPr>
      <w:r w:rsidRPr="00950539">
        <w:rPr>
          <w:rFonts w:eastAsia="Times New Roman" w:cs="Times New Roman"/>
          <w:color w:val="000000"/>
          <w:kern w:val="0"/>
          <w14:ligatures w14:val="none"/>
        </w:rPr>
        <w:t>Promote CMASAS throughout Texas as a TEFA-approved school.</w:t>
      </w:r>
    </w:p>
    <w:p w14:paraId="6B2B4B93" w14:textId="77777777" w:rsidR="0064483C" w:rsidRPr="00950539" w:rsidRDefault="0064483C" w:rsidP="00950539">
      <w:pPr>
        <w:spacing w:after="0" w:line="240" w:lineRule="auto"/>
        <w:rPr>
          <w:rFonts w:eastAsia="Times New Roman" w:cs="Times New Roman"/>
          <w:color w:val="212121"/>
          <w:kern w:val="0"/>
          <w14:ligatures w14:val="none"/>
        </w:rPr>
      </w:pPr>
      <w:r w:rsidRPr="00950539">
        <w:rPr>
          <w:rFonts w:eastAsia="Times New Roman" w:cs="Times New Roman"/>
          <w:b/>
          <w:bCs/>
          <w:color w:val="000000"/>
          <w:kern w:val="0"/>
          <w14:ligatures w14:val="none"/>
        </w:rPr>
        <w:t>Marketing &amp; Community Outreach</w:t>
      </w:r>
    </w:p>
    <w:p w14:paraId="76FF36DE" w14:textId="77777777" w:rsidR="0064483C" w:rsidRPr="00950539" w:rsidRDefault="0064483C" w:rsidP="00950539">
      <w:pPr>
        <w:numPr>
          <w:ilvl w:val="0"/>
          <w:numId w:val="3"/>
        </w:numPr>
        <w:spacing w:after="0" w:line="240" w:lineRule="auto"/>
        <w:rPr>
          <w:rFonts w:eastAsia="Times New Roman" w:cs="Times New Roman"/>
          <w:color w:val="000000"/>
          <w:kern w:val="0"/>
          <w14:ligatures w14:val="none"/>
        </w:rPr>
      </w:pPr>
      <w:r w:rsidRPr="00950539">
        <w:rPr>
          <w:rFonts w:eastAsia="Times New Roman" w:cs="Times New Roman"/>
          <w:color w:val="000000"/>
          <w:kern w:val="0"/>
          <w14:ligatures w14:val="none"/>
        </w:rPr>
        <w:t>Represent CMASAS at community events, educational fairs, networking opportunities, and local organizations.</w:t>
      </w:r>
    </w:p>
    <w:p w14:paraId="37E8D537" w14:textId="77777777" w:rsidR="0064483C" w:rsidRPr="00950539" w:rsidRDefault="0064483C" w:rsidP="00950539">
      <w:pPr>
        <w:numPr>
          <w:ilvl w:val="0"/>
          <w:numId w:val="3"/>
        </w:numPr>
        <w:spacing w:after="0" w:line="240" w:lineRule="auto"/>
        <w:rPr>
          <w:rFonts w:eastAsia="Times New Roman" w:cs="Times New Roman"/>
          <w:color w:val="000000"/>
          <w:kern w:val="0"/>
          <w14:ligatures w14:val="none"/>
        </w:rPr>
      </w:pPr>
      <w:r w:rsidRPr="00950539">
        <w:rPr>
          <w:rFonts w:eastAsia="Times New Roman" w:cs="Times New Roman"/>
          <w:color w:val="000000"/>
          <w:kern w:val="0"/>
          <w14:ligatures w14:val="none"/>
        </w:rPr>
        <w:t>Build relationships with homeschool groups, private school organizations, educational consultants, community leaders, and family organizations throughout Texas.</w:t>
      </w:r>
    </w:p>
    <w:p w14:paraId="7A486E7A" w14:textId="06036BEB" w:rsidR="0064483C" w:rsidRPr="00950539" w:rsidRDefault="7B6A37A4" w:rsidP="00950539">
      <w:pPr>
        <w:numPr>
          <w:ilvl w:val="0"/>
          <w:numId w:val="3"/>
        </w:numPr>
        <w:spacing w:after="0" w:line="240" w:lineRule="auto"/>
        <w:rPr>
          <w:rFonts w:eastAsia="Times New Roman" w:cs="Times New Roman"/>
          <w:color w:val="000000"/>
          <w:kern w:val="0"/>
          <w14:ligatures w14:val="none"/>
        </w:rPr>
      </w:pPr>
      <w:r w:rsidRPr="00950539">
        <w:rPr>
          <w:rFonts w:eastAsia="Times New Roman" w:cs="Times New Roman"/>
          <w:color w:val="000000"/>
          <w:kern w:val="0"/>
          <w14:ligatures w14:val="none"/>
        </w:rPr>
        <w:t>Plan, c</w:t>
      </w:r>
      <w:r w:rsidR="2C5F6539" w:rsidRPr="00950539">
        <w:rPr>
          <w:rFonts w:eastAsia="Times New Roman" w:cs="Times New Roman"/>
          <w:color w:val="000000"/>
          <w:kern w:val="0"/>
          <w14:ligatures w14:val="none"/>
        </w:rPr>
        <w:t>oordinate</w:t>
      </w:r>
      <w:r w:rsidR="26852B0A" w:rsidRPr="00950539">
        <w:rPr>
          <w:rFonts w:eastAsia="Times New Roman" w:cs="Times New Roman"/>
          <w:color w:val="000000"/>
          <w:kern w:val="0"/>
          <w14:ligatures w14:val="none"/>
        </w:rPr>
        <w:t>, and attend</w:t>
      </w:r>
      <w:r w:rsidR="2C5F6539" w:rsidRPr="00950539">
        <w:rPr>
          <w:rFonts w:eastAsia="Times New Roman" w:cs="Times New Roman"/>
          <w:color w:val="000000"/>
          <w:kern w:val="0"/>
          <w14:ligatures w14:val="none"/>
        </w:rPr>
        <w:t xml:space="preserve"> </w:t>
      </w:r>
      <w:r w:rsidR="2B8230C1" w:rsidRPr="00950539">
        <w:rPr>
          <w:rFonts w:eastAsia="Times New Roman" w:cs="Times New Roman"/>
          <w:color w:val="000000"/>
          <w:kern w:val="0"/>
          <w14:ligatures w14:val="none"/>
        </w:rPr>
        <w:t xml:space="preserve">monthly </w:t>
      </w:r>
      <w:r w:rsidR="2C5F6539" w:rsidRPr="00950539">
        <w:rPr>
          <w:rFonts w:eastAsia="Times New Roman" w:cs="Times New Roman"/>
          <w:color w:val="000000"/>
          <w:kern w:val="0"/>
          <w14:ligatures w14:val="none"/>
        </w:rPr>
        <w:t>regional family gatherings and community events to strengthen engagement among current and prospective families.</w:t>
      </w:r>
    </w:p>
    <w:p w14:paraId="47C333CF" w14:textId="77777777" w:rsidR="0064483C" w:rsidRPr="00950539" w:rsidRDefault="0064483C" w:rsidP="00950539">
      <w:pPr>
        <w:numPr>
          <w:ilvl w:val="0"/>
          <w:numId w:val="3"/>
        </w:numPr>
        <w:spacing w:after="0" w:line="240" w:lineRule="auto"/>
        <w:rPr>
          <w:rFonts w:eastAsia="Times New Roman" w:cs="Times New Roman"/>
          <w:color w:val="000000"/>
          <w:kern w:val="0"/>
          <w14:ligatures w14:val="none"/>
        </w:rPr>
      </w:pPr>
      <w:r w:rsidRPr="00950539">
        <w:rPr>
          <w:rFonts w:eastAsia="Times New Roman" w:cs="Times New Roman"/>
          <w:color w:val="000000"/>
          <w:kern w:val="0"/>
          <w14:ligatures w14:val="none"/>
        </w:rPr>
        <w:t>Support local marketing initiatives and statewide outreach efforts.</w:t>
      </w:r>
    </w:p>
    <w:p w14:paraId="47B6668F" w14:textId="7135B04D" w:rsidR="5744C688" w:rsidRPr="00A7193F" w:rsidRDefault="2C5F6539" w:rsidP="00950539">
      <w:pPr>
        <w:numPr>
          <w:ilvl w:val="0"/>
          <w:numId w:val="3"/>
        </w:numPr>
        <w:spacing w:after="0" w:line="240" w:lineRule="auto"/>
        <w:rPr>
          <w:rFonts w:eastAsia="Times New Roman" w:cs="Times New Roman"/>
          <w:color w:val="000000"/>
          <w:kern w:val="0"/>
          <w14:ligatures w14:val="none"/>
        </w:rPr>
      </w:pPr>
      <w:r w:rsidRPr="00950539">
        <w:rPr>
          <w:rFonts w:eastAsia="Times New Roman" w:cs="Times New Roman"/>
          <w:color w:val="000000"/>
          <w:kern w:val="0"/>
          <w14:ligatures w14:val="none"/>
        </w:rPr>
        <w:t>Identify opportunities to increase CMASAS visibility throughout Texas.</w:t>
      </w:r>
    </w:p>
    <w:p w14:paraId="4BCA6099" w14:textId="77777777" w:rsidR="0064483C" w:rsidRPr="00950539" w:rsidRDefault="0064483C" w:rsidP="00950539">
      <w:pPr>
        <w:spacing w:after="0" w:line="240" w:lineRule="auto"/>
        <w:rPr>
          <w:rFonts w:eastAsia="Times New Roman" w:cs="Times New Roman"/>
          <w:color w:val="212121"/>
          <w:kern w:val="0"/>
          <w14:ligatures w14:val="none"/>
        </w:rPr>
      </w:pPr>
      <w:r w:rsidRPr="00950539">
        <w:rPr>
          <w:rFonts w:eastAsia="Times New Roman" w:cs="Times New Roman"/>
          <w:b/>
          <w:bCs/>
          <w:color w:val="000000"/>
          <w:kern w:val="0"/>
          <w14:ligatures w14:val="none"/>
        </w:rPr>
        <w:t>Welcome &amp; Student Experience</w:t>
      </w:r>
    </w:p>
    <w:p w14:paraId="2DE8A0FB" w14:textId="77777777" w:rsidR="0064483C" w:rsidRPr="00950539" w:rsidRDefault="0064483C" w:rsidP="00950539">
      <w:pPr>
        <w:numPr>
          <w:ilvl w:val="0"/>
          <w:numId w:val="6"/>
        </w:numPr>
        <w:spacing w:after="0" w:line="240" w:lineRule="auto"/>
        <w:rPr>
          <w:rFonts w:eastAsia="Times New Roman" w:cs="Times New Roman"/>
          <w:color w:val="000000"/>
          <w:kern w:val="0"/>
          <w14:ligatures w14:val="none"/>
        </w:rPr>
      </w:pPr>
      <w:r w:rsidRPr="00950539">
        <w:rPr>
          <w:rFonts w:eastAsia="Times New Roman" w:cs="Times New Roman"/>
          <w:color w:val="000000"/>
          <w:kern w:val="0"/>
          <w14:ligatures w14:val="none"/>
        </w:rPr>
        <w:t>Coordinate the preparation and shipment of welcome kits for all newly enrolled students.</w:t>
      </w:r>
    </w:p>
    <w:p w14:paraId="50747707" w14:textId="77777777" w:rsidR="0064483C" w:rsidRPr="00950539" w:rsidRDefault="0064483C" w:rsidP="00950539">
      <w:pPr>
        <w:numPr>
          <w:ilvl w:val="0"/>
          <w:numId w:val="6"/>
        </w:numPr>
        <w:spacing w:after="0" w:line="240" w:lineRule="auto"/>
        <w:rPr>
          <w:rFonts w:eastAsia="Times New Roman" w:cs="Times New Roman"/>
          <w:color w:val="000000"/>
          <w:kern w:val="0"/>
          <w14:ligatures w14:val="none"/>
        </w:rPr>
      </w:pPr>
      <w:r w:rsidRPr="00950539">
        <w:rPr>
          <w:rFonts w:eastAsia="Times New Roman" w:cs="Times New Roman"/>
          <w:color w:val="000000"/>
          <w:kern w:val="0"/>
          <w14:ligatures w14:val="none"/>
        </w:rPr>
        <w:t>Ensure families receive timely information and resources during onboarding.</w:t>
      </w:r>
    </w:p>
    <w:p w14:paraId="0331434A" w14:textId="3B4D6DD0" w:rsidR="5744C688" w:rsidRPr="00A7193F" w:rsidRDefault="2C5F6539" w:rsidP="00950539">
      <w:pPr>
        <w:numPr>
          <w:ilvl w:val="0"/>
          <w:numId w:val="6"/>
        </w:numPr>
        <w:spacing w:after="0" w:line="240" w:lineRule="auto"/>
        <w:rPr>
          <w:rFonts w:eastAsia="Times New Roman" w:cs="Times New Roman"/>
          <w:color w:val="000000"/>
          <w:kern w:val="0"/>
          <w14:ligatures w14:val="none"/>
        </w:rPr>
      </w:pPr>
      <w:r w:rsidRPr="00950539">
        <w:rPr>
          <w:rFonts w:eastAsia="Times New Roman" w:cs="Times New Roman"/>
          <w:color w:val="000000"/>
          <w:kern w:val="0"/>
          <w14:ligatures w14:val="none"/>
        </w:rPr>
        <w:t>Assist with family communications that reinforce CMASAS’s commitment to personalized education and exceptional service.</w:t>
      </w:r>
    </w:p>
    <w:p w14:paraId="37424CF0" w14:textId="77777777" w:rsidR="0064483C" w:rsidRPr="00950539" w:rsidRDefault="0064483C" w:rsidP="00950539">
      <w:pPr>
        <w:spacing w:after="0" w:line="240" w:lineRule="auto"/>
        <w:rPr>
          <w:rFonts w:eastAsia="Times New Roman" w:cs="Times New Roman"/>
          <w:color w:val="212121"/>
          <w:kern w:val="0"/>
          <w14:ligatures w14:val="none"/>
        </w:rPr>
      </w:pPr>
      <w:r w:rsidRPr="00950539">
        <w:rPr>
          <w:rFonts w:eastAsia="Times New Roman" w:cs="Times New Roman"/>
          <w:b/>
          <w:bCs/>
          <w:color w:val="000000"/>
          <w:kern w:val="0"/>
          <w14:ligatures w14:val="none"/>
        </w:rPr>
        <w:t>Community Relations</w:t>
      </w:r>
    </w:p>
    <w:p w14:paraId="058E5AE6" w14:textId="77777777" w:rsidR="0064483C" w:rsidRPr="00950539" w:rsidRDefault="0064483C" w:rsidP="00950539">
      <w:pPr>
        <w:numPr>
          <w:ilvl w:val="0"/>
          <w:numId w:val="1"/>
        </w:numPr>
        <w:spacing w:after="0" w:line="240" w:lineRule="auto"/>
        <w:rPr>
          <w:rFonts w:eastAsia="Times New Roman" w:cs="Times New Roman"/>
          <w:color w:val="000000"/>
          <w:kern w:val="0"/>
          <w14:ligatures w14:val="none"/>
        </w:rPr>
      </w:pPr>
      <w:r w:rsidRPr="00950539">
        <w:rPr>
          <w:rFonts w:eastAsia="Times New Roman" w:cs="Times New Roman"/>
          <w:color w:val="000000"/>
          <w:kern w:val="0"/>
          <w14:ligatures w14:val="none"/>
        </w:rPr>
        <w:t>Serve as CMASAS’s representative with the Midlothian Chamber of Commerce.</w:t>
      </w:r>
    </w:p>
    <w:p w14:paraId="4141D683" w14:textId="77777777" w:rsidR="0064483C" w:rsidRPr="00950539" w:rsidRDefault="0064483C" w:rsidP="00950539">
      <w:pPr>
        <w:numPr>
          <w:ilvl w:val="0"/>
          <w:numId w:val="1"/>
        </w:numPr>
        <w:spacing w:after="0" w:line="240" w:lineRule="auto"/>
        <w:rPr>
          <w:rFonts w:eastAsia="Times New Roman" w:cs="Times New Roman"/>
          <w:color w:val="000000"/>
          <w:kern w:val="0"/>
          <w14:ligatures w14:val="none"/>
        </w:rPr>
      </w:pPr>
      <w:r w:rsidRPr="00950539">
        <w:rPr>
          <w:rFonts w:eastAsia="Times New Roman" w:cs="Times New Roman"/>
          <w:color w:val="000000"/>
          <w:kern w:val="0"/>
          <w14:ligatures w14:val="none"/>
        </w:rPr>
        <w:t>Develop partnerships with local businesses, organizations, and community leaders.</w:t>
      </w:r>
    </w:p>
    <w:p w14:paraId="15CF38D5" w14:textId="77777777" w:rsidR="0064483C" w:rsidRPr="00950539" w:rsidRDefault="2C5F6539" w:rsidP="00950539">
      <w:pPr>
        <w:numPr>
          <w:ilvl w:val="0"/>
          <w:numId w:val="1"/>
        </w:numPr>
        <w:spacing w:after="0" w:line="240" w:lineRule="auto"/>
        <w:rPr>
          <w:rFonts w:eastAsia="Times New Roman" w:cs="Times New Roman"/>
          <w:color w:val="000000"/>
          <w:kern w:val="0"/>
          <w14:ligatures w14:val="none"/>
        </w:rPr>
      </w:pPr>
      <w:r w:rsidRPr="00950539">
        <w:rPr>
          <w:rFonts w:eastAsia="Times New Roman" w:cs="Times New Roman"/>
          <w:color w:val="000000"/>
          <w:kern w:val="0"/>
          <w14:ligatures w14:val="none"/>
        </w:rPr>
        <w:t>Attend networking events and represent CMASAS professionally throughout Texas.</w:t>
      </w:r>
    </w:p>
    <w:p w14:paraId="2C430304" w14:textId="612C5B3A" w:rsidR="7827F7BB" w:rsidRPr="00950539" w:rsidRDefault="7827F7BB" w:rsidP="00950539">
      <w:pPr>
        <w:pStyle w:val="Heading2"/>
        <w:spacing w:before="0" w:after="0" w:line="240" w:lineRule="auto"/>
        <w:rPr>
          <w:rFonts w:asciiTheme="minorHAnsi" w:eastAsia="Aptos" w:hAnsiTheme="minorHAnsi" w:cs="Aptos"/>
          <w:b/>
          <w:bCs/>
          <w:color w:val="auto"/>
          <w:sz w:val="24"/>
          <w:szCs w:val="24"/>
        </w:rPr>
      </w:pPr>
      <w:r w:rsidRPr="00950539">
        <w:rPr>
          <w:rFonts w:asciiTheme="minorHAnsi" w:eastAsia="Aptos" w:hAnsiTheme="minorHAnsi" w:cs="Aptos"/>
          <w:b/>
          <w:bCs/>
          <w:color w:val="auto"/>
          <w:sz w:val="24"/>
          <w:szCs w:val="24"/>
        </w:rPr>
        <w:t>Relationship Management</w:t>
      </w:r>
    </w:p>
    <w:p w14:paraId="699E54F8" w14:textId="50816F59" w:rsidR="7827F7BB" w:rsidRPr="00950539" w:rsidRDefault="7827F7BB" w:rsidP="00950539">
      <w:pPr>
        <w:pStyle w:val="ListParagraph"/>
        <w:numPr>
          <w:ilvl w:val="0"/>
          <w:numId w:val="7"/>
        </w:numPr>
        <w:spacing w:after="0" w:line="240" w:lineRule="auto"/>
        <w:rPr>
          <w:rFonts w:eastAsia="Aptos" w:cs="Aptos"/>
        </w:rPr>
      </w:pPr>
      <w:r w:rsidRPr="00950539">
        <w:rPr>
          <w:rFonts w:eastAsia="Aptos" w:cs="Aptos"/>
        </w:rPr>
        <w:t>Develop long-term relationships with prospective families from initial inquiry through enrollment.</w:t>
      </w:r>
    </w:p>
    <w:p w14:paraId="2E1B3DD7" w14:textId="51097A1B" w:rsidR="7827F7BB" w:rsidRPr="00950539" w:rsidRDefault="7827F7BB" w:rsidP="00950539">
      <w:pPr>
        <w:pStyle w:val="ListParagraph"/>
        <w:numPr>
          <w:ilvl w:val="0"/>
          <w:numId w:val="7"/>
        </w:numPr>
        <w:spacing w:after="0" w:line="240" w:lineRule="auto"/>
        <w:rPr>
          <w:rFonts w:eastAsia="Aptos" w:cs="Aptos"/>
        </w:rPr>
      </w:pPr>
      <w:r w:rsidRPr="00950539">
        <w:rPr>
          <w:rFonts w:eastAsia="Aptos" w:cs="Aptos"/>
        </w:rPr>
        <w:t>Maintain contact with families considering future enrollment.</w:t>
      </w:r>
    </w:p>
    <w:p w14:paraId="2199C53E" w14:textId="1207902C" w:rsidR="7827F7BB" w:rsidRPr="00950539" w:rsidRDefault="7827F7BB" w:rsidP="00950539">
      <w:pPr>
        <w:pStyle w:val="ListParagraph"/>
        <w:numPr>
          <w:ilvl w:val="0"/>
          <w:numId w:val="7"/>
        </w:numPr>
        <w:spacing w:after="0" w:line="240" w:lineRule="auto"/>
        <w:rPr>
          <w:rFonts w:eastAsia="Aptos" w:cs="Aptos"/>
        </w:rPr>
      </w:pPr>
      <w:r w:rsidRPr="00950539">
        <w:rPr>
          <w:rFonts w:eastAsia="Aptos" w:cs="Aptos"/>
        </w:rPr>
        <w:t>Re-engage inactive inquiries.</w:t>
      </w:r>
    </w:p>
    <w:p w14:paraId="7E1F9AB7" w14:textId="010B40EA" w:rsidR="7827F7BB" w:rsidRPr="00950539" w:rsidRDefault="7827F7BB" w:rsidP="00950539">
      <w:pPr>
        <w:pStyle w:val="ListParagraph"/>
        <w:numPr>
          <w:ilvl w:val="0"/>
          <w:numId w:val="7"/>
        </w:numPr>
        <w:spacing w:after="0" w:line="240" w:lineRule="auto"/>
        <w:rPr>
          <w:rFonts w:eastAsia="Aptos" w:cs="Aptos"/>
        </w:rPr>
      </w:pPr>
      <w:r w:rsidRPr="00950539">
        <w:rPr>
          <w:rFonts w:eastAsia="Aptos" w:cs="Aptos"/>
        </w:rPr>
        <w:t>Serve as a trusted educational advisor.</w:t>
      </w:r>
    </w:p>
    <w:p w14:paraId="49C403AB" w14:textId="061872A5" w:rsidR="0064483C" w:rsidRPr="0064483C" w:rsidRDefault="0064483C" w:rsidP="00950539">
      <w:pPr>
        <w:spacing w:after="0" w:line="240" w:lineRule="auto"/>
        <w:rPr>
          <w:rFonts w:eastAsia="Times New Roman" w:cs="Times New Roman"/>
          <w:color w:val="000000" w:themeColor="text1"/>
          <w:kern w:val="0"/>
          <w14:ligatures w14:val="none"/>
        </w:rPr>
      </w:pPr>
    </w:p>
    <w:p w14:paraId="7FCD8B1D" w14:textId="77777777" w:rsidR="0064483C" w:rsidRPr="00A7193F" w:rsidRDefault="0064483C" w:rsidP="00950539">
      <w:pPr>
        <w:spacing w:after="0" w:line="240" w:lineRule="auto"/>
        <w:rPr>
          <w:rFonts w:eastAsia="Times New Roman" w:cs="Times New Roman"/>
          <w:caps/>
          <w:color w:val="212121"/>
          <w:kern w:val="0"/>
          <w14:ligatures w14:val="none"/>
        </w:rPr>
      </w:pPr>
      <w:r w:rsidRPr="00A7193F">
        <w:rPr>
          <w:rFonts w:eastAsia="Times New Roman" w:cs="Times New Roman"/>
          <w:b/>
          <w:bCs/>
          <w:caps/>
          <w:color w:val="000000"/>
          <w:kern w:val="0"/>
          <w14:ligatures w14:val="none"/>
        </w:rPr>
        <w:t>Qualifications</w:t>
      </w:r>
    </w:p>
    <w:p w14:paraId="0B5EC921" w14:textId="77777777" w:rsidR="0064483C" w:rsidRPr="00950539" w:rsidRDefault="2C5F6539" w:rsidP="00950539">
      <w:pPr>
        <w:numPr>
          <w:ilvl w:val="0"/>
          <w:numId w:val="14"/>
        </w:numPr>
        <w:spacing w:after="0" w:line="240" w:lineRule="auto"/>
        <w:rPr>
          <w:rFonts w:eastAsia="Times New Roman" w:cs="Times New Roman"/>
          <w:color w:val="000000"/>
          <w:kern w:val="0"/>
          <w14:ligatures w14:val="none"/>
        </w:rPr>
      </w:pPr>
      <w:r w:rsidRPr="00950539">
        <w:rPr>
          <w:rFonts w:eastAsia="Times New Roman" w:cs="Times New Roman"/>
          <w:color w:val="000000"/>
          <w:kern w:val="0"/>
          <w14:ligatures w14:val="none"/>
        </w:rPr>
        <w:t>Bachelor’s degree preferred or equivalent professional experience.</w:t>
      </w:r>
    </w:p>
    <w:p w14:paraId="776691B3" w14:textId="5C78056D" w:rsidR="5BA29159" w:rsidRPr="00950539" w:rsidRDefault="5BA29159" w:rsidP="00950539">
      <w:pPr>
        <w:numPr>
          <w:ilvl w:val="0"/>
          <w:numId w:val="14"/>
        </w:numPr>
        <w:spacing w:after="0" w:line="240" w:lineRule="auto"/>
        <w:rPr>
          <w:rFonts w:eastAsia="Aptos" w:cs="Aptos"/>
        </w:rPr>
      </w:pPr>
      <w:r w:rsidRPr="00950539">
        <w:rPr>
          <w:rFonts w:eastAsia="Aptos" w:cs="Aptos"/>
        </w:rPr>
        <w:t>Experience maintaining confidential student, educational, or administrative records preferred.</w:t>
      </w:r>
    </w:p>
    <w:p w14:paraId="6F105B1E" w14:textId="1B7D1B5C" w:rsidR="5BA29159" w:rsidRPr="00950539" w:rsidRDefault="5BA29159" w:rsidP="00950539">
      <w:pPr>
        <w:pStyle w:val="ListParagraph"/>
        <w:numPr>
          <w:ilvl w:val="0"/>
          <w:numId w:val="14"/>
        </w:numPr>
        <w:spacing w:after="0" w:line="240" w:lineRule="auto"/>
        <w:rPr>
          <w:rFonts w:eastAsia="Aptos" w:cs="Aptos"/>
        </w:rPr>
      </w:pPr>
      <w:r w:rsidRPr="00950539">
        <w:rPr>
          <w:rFonts w:eastAsia="Aptos" w:cs="Aptos"/>
        </w:rPr>
        <w:t>Working knowledge of FERPA and student records confidentiality requirements preferred.</w:t>
      </w:r>
    </w:p>
    <w:p w14:paraId="7D476DB9" w14:textId="6BB6088D" w:rsidR="5BA29159" w:rsidRPr="00950539" w:rsidRDefault="5BA29159" w:rsidP="00950539">
      <w:pPr>
        <w:pStyle w:val="ListParagraph"/>
        <w:numPr>
          <w:ilvl w:val="0"/>
          <w:numId w:val="14"/>
        </w:numPr>
        <w:spacing w:after="0" w:line="240" w:lineRule="auto"/>
        <w:rPr>
          <w:rFonts w:eastAsia="Aptos" w:cs="Aptos"/>
        </w:rPr>
      </w:pPr>
      <w:r w:rsidRPr="00950539">
        <w:rPr>
          <w:rFonts w:eastAsia="Aptos" w:cs="Aptos"/>
        </w:rPr>
        <w:t>Experience with student information systems (SIS), enrollment databases, CRM platforms, or records management software preferred.</w:t>
      </w:r>
    </w:p>
    <w:p w14:paraId="5A34575C" w14:textId="033C1743" w:rsidR="5BA29159" w:rsidRPr="00950539" w:rsidRDefault="5BA29159" w:rsidP="00950539">
      <w:pPr>
        <w:pStyle w:val="ListParagraph"/>
        <w:numPr>
          <w:ilvl w:val="0"/>
          <w:numId w:val="14"/>
        </w:numPr>
        <w:spacing w:after="0" w:line="240" w:lineRule="auto"/>
        <w:rPr>
          <w:rFonts w:eastAsia="Aptos" w:cs="Aptos"/>
        </w:rPr>
      </w:pPr>
      <w:r w:rsidRPr="00950539">
        <w:rPr>
          <w:rFonts w:eastAsia="Aptos" w:cs="Aptos"/>
        </w:rPr>
        <w:lastRenderedPageBreak/>
        <w:t>Exceptional attention to detail with the ability to maintain highly accurate records and documentation.</w:t>
      </w:r>
    </w:p>
    <w:p w14:paraId="2E50A252" w14:textId="34FAA169" w:rsidR="5BA29159" w:rsidRPr="00950539" w:rsidRDefault="5BA29159" w:rsidP="00950539">
      <w:pPr>
        <w:pStyle w:val="ListParagraph"/>
        <w:numPr>
          <w:ilvl w:val="0"/>
          <w:numId w:val="14"/>
        </w:numPr>
        <w:spacing w:after="0" w:line="240" w:lineRule="auto"/>
        <w:rPr>
          <w:rFonts w:eastAsia="Aptos" w:cs="Aptos"/>
        </w:rPr>
      </w:pPr>
      <w:r w:rsidRPr="00950539">
        <w:rPr>
          <w:rFonts w:eastAsia="Aptos" w:cs="Aptos"/>
        </w:rPr>
        <w:t>Demonstrated ability to manage confidential information with professionalism, discretion, and integrity.</w:t>
      </w:r>
    </w:p>
    <w:p w14:paraId="4E56B88D" w14:textId="77777777" w:rsidR="0064483C" w:rsidRPr="00950539" w:rsidRDefault="0064483C" w:rsidP="00950539">
      <w:pPr>
        <w:numPr>
          <w:ilvl w:val="0"/>
          <w:numId w:val="14"/>
        </w:numPr>
        <w:spacing w:after="0" w:line="240" w:lineRule="auto"/>
        <w:rPr>
          <w:rFonts w:eastAsia="Times New Roman" w:cs="Times New Roman"/>
          <w:color w:val="000000"/>
          <w:kern w:val="0"/>
          <w14:ligatures w14:val="none"/>
        </w:rPr>
      </w:pPr>
      <w:r w:rsidRPr="00950539">
        <w:rPr>
          <w:rFonts w:eastAsia="Times New Roman" w:cs="Times New Roman"/>
          <w:color w:val="000000"/>
          <w:kern w:val="0"/>
          <w14:ligatures w14:val="none"/>
        </w:rPr>
        <w:t>Experience in admissions, enrollment, education, marketing, customer service, nonprofit, or relationship management.</w:t>
      </w:r>
    </w:p>
    <w:p w14:paraId="6FF2D096" w14:textId="77777777" w:rsidR="0064483C" w:rsidRPr="00950539" w:rsidRDefault="0064483C" w:rsidP="00950539">
      <w:pPr>
        <w:numPr>
          <w:ilvl w:val="0"/>
          <w:numId w:val="14"/>
        </w:numPr>
        <w:spacing w:after="0" w:line="240" w:lineRule="auto"/>
        <w:rPr>
          <w:rFonts w:eastAsia="Times New Roman" w:cs="Times New Roman"/>
          <w:color w:val="000000"/>
          <w:kern w:val="0"/>
          <w14:ligatures w14:val="none"/>
        </w:rPr>
      </w:pPr>
      <w:r w:rsidRPr="00950539">
        <w:rPr>
          <w:rFonts w:eastAsia="Times New Roman" w:cs="Times New Roman"/>
          <w:color w:val="000000"/>
          <w:kern w:val="0"/>
          <w14:ligatures w14:val="none"/>
        </w:rPr>
        <w:t>Excellent verbal and written communication skills.</w:t>
      </w:r>
    </w:p>
    <w:p w14:paraId="513902C0" w14:textId="77777777" w:rsidR="0064483C" w:rsidRPr="00950539" w:rsidRDefault="0064483C" w:rsidP="00950539">
      <w:pPr>
        <w:numPr>
          <w:ilvl w:val="0"/>
          <w:numId w:val="14"/>
        </w:numPr>
        <w:spacing w:after="0" w:line="240" w:lineRule="auto"/>
        <w:rPr>
          <w:rFonts w:eastAsia="Times New Roman" w:cs="Times New Roman"/>
          <w:color w:val="000000"/>
          <w:kern w:val="0"/>
          <w14:ligatures w14:val="none"/>
        </w:rPr>
      </w:pPr>
      <w:r w:rsidRPr="00950539">
        <w:rPr>
          <w:rFonts w:eastAsia="Times New Roman" w:cs="Times New Roman"/>
          <w:color w:val="000000"/>
          <w:kern w:val="0"/>
          <w14:ligatures w14:val="none"/>
        </w:rPr>
        <w:t>Strong presentation and public speaking abilities.</w:t>
      </w:r>
    </w:p>
    <w:p w14:paraId="132B6E1F" w14:textId="77777777" w:rsidR="0064483C" w:rsidRPr="00950539" w:rsidRDefault="0064483C" w:rsidP="00950539">
      <w:pPr>
        <w:numPr>
          <w:ilvl w:val="0"/>
          <w:numId w:val="14"/>
        </w:numPr>
        <w:spacing w:after="0" w:line="240" w:lineRule="auto"/>
        <w:rPr>
          <w:rFonts w:eastAsia="Times New Roman" w:cs="Times New Roman"/>
          <w:color w:val="000000"/>
          <w:kern w:val="0"/>
          <w14:ligatures w14:val="none"/>
        </w:rPr>
      </w:pPr>
      <w:r w:rsidRPr="00950539">
        <w:rPr>
          <w:rFonts w:eastAsia="Times New Roman" w:cs="Times New Roman"/>
          <w:color w:val="000000"/>
          <w:kern w:val="0"/>
          <w14:ligatures w14:val="none"/>
        </w:rPr>
        <w:t>Outstanding interpersonal and relationship-building skills.</w:t>
      </w:r>
    </w:p>
    <w:p w14:paraId="042C6419" w14:textId="77777777" w:rsidR="0064483C" w:rsidRPr="00950539" w:rsidRDefault="0064483C" w:rsidP="00950539">
      <w:pPr>
        <w:numPr>
          <w:ilvl w:val="0"/>
          <w:numId w:val="14"/>
        </w:numPr>
        <w:spacing w:after="0" w:line="240" w:lineRule="auto"/>
        <w:rPr>
          <w:rFonts w:eastAsia="Times New Roman" w:cs="Times New Roman"/>
          <w:color w:val="000000"/>
          <w:kern w:val="0"/>
          <w14:ligatures w14:val="none"/>
        </w:rPr>
      </w:pPr>
      <w:r w:rsidRPr="00950539">
        <w:rPr>
          <w:rFonts w:eastAsia="Times New Roman" w:cs="Times New Roman"/>
          <w:color w:val="000000"/>
          <w:kern w:val="0"/>
          <w14:ligatures w14:val="none"/>
        </w:rPr>
        <w:t>Exceptional organizational and time-management skills.</w:t>
      </w:r>
    </w:p>
    <w:p w14:paraId="3608B57A" w14:textId="77777777" w:rsidR="0064483C" w:rsidRPr="00950539" w:rsidRDefault="0064483C" w:rsidP="00950539">
      <w:pPr>
        <w:numPr>
          <w:ilvl w:val="0"/>
          <w:numId w:val="14"/>
        </w:numPr>
        <w:spacing w:after="0" w:line="240" w:lineRule="auto"/>
        <w:rPr>
          <w:rFonts w:eastAsia="Times New Roman" w:cs="Times New Roman"/>
          <w:color w:val="000000"/>
          <w:kern w:val="0"/>
          <w14:ligatures w14:val="none"/>
        </w:rPr>
      </w:pPr>
      <w:r w:rsidRPr="00950539">
        <w:rPr>
          <w:rFonts w:eastAsia="Times New Roman" w:cs="Times New Roman"/>
          <w:color w:val="000000"/>
          <w:kern w:val="0"/>
          <w14:ligatures w14:val="none"/>
        </w:rPr>
        <w:t>Ability to manage multiple priorities independently.</w:t>
      </w:r>
    </w:p>
    <w:p w14:paraId="0726CB1C" w14:textId="77777777" w:rsidR="0064483C" w:rsidRPr="00950539" w:rsidRDefault="0064483C" w:rsidP="00950539">
      <w:pPr>
        <w:numPr>
          <w:ilvl w:val="0"/>
          <w:numId w:val="14"/>
        </w:numPr>
        <w:spacing w:after="0" w:line="240" w:lineRule="auto"/>
        <w:rPr>
          <w:rFonts w:eastAsia="Times New Roman" w:cs="Times New Roman"/>
          <w:color w:val="000000"/>
          <w:kern w:val="0"/>
          <w14:ligatures w14:val="none"/>
        </w:rPr>
      </w:pPr>
      <w:r w:rsidRPr="00950539">
        <w:rPr>
          <w:rFonts w:eastAsia="Times New Roman" w:cs="Times New Roman"/>
          <w:color w:val="000000"/>
          <w:kern w:val="0"/>
          <w14:ligatures w14:val="none"/>
        </w:rPr>
        <w:t>Comfortable speaking with families from diverse backgrounds.</w:t>
      </w:r>
    </w:p>
    <w:p w14:paraId="764AB714" w14:textId="77777777" w:rsidR="0064483C" w:rsidRPr="00950539" w:rsidRDefault="0064483C" w:rsidP="00950539">
      <w:pPr>
        <w:numPr>
          <w:ilvl w:val="0"/>
          <w:numId w:val="14"/>
        </w:numPr>
        <w:spacing w:after="0" w:line="240" w:lineRule="auto"/>
        <w:rPr>
          <w:rFonts w:eastAsia="Times New Roman" w:cs="Times New Roman"/>
          <w:color w:val="000000"/>
          <w:kern w:val="0"/>
          <w14:ligatures w14:val="none"/>
        </w:rPr>
      </w:pPr>
      <w:r w:rsidRPr="00950539">
        <w:rPr>
          <w:rFonts w:eastAsia="Times New Roman" w:cs="Times New Roman"/>
          <w:color w:val="000000"/>
          <w:kern w:val="0"/>
          <w14:ligatures w14:val="none"/>
        </w:rPr>
        <w:t>Proficiency with Microsoft Office, Google Workspace, CRM systems, and social media platforms.</w:t>
      </w:r>
    </w:p>
    <w:p w14:paraId="5F822250" w14:textId="4ADE992B" w:rsidR="0064483C" w:rsidRPr="00A7193F" w:rsidRDefault="0064483C" w:rsidP="00950539">
      <w:pPr>
        <w:numPr>
          <w:ilvl w:val="0"/>
          <w:numId w:val="14"/>
        </w:numPr>
        <w:spacing w:after="0" w:line="240" w:lineRule="auto"/>
        <w:rPr>
          <w:rFonts w:eastAsia="Times New Roman" w:cs="Times New Roman"/>
          <w:color w:val="000000"/>
          <w:kern w:val="0"/>
          <w14:ligatures w14:val="none"/>
        </w:rPr>
      </w:pPr>
      <w:r w:rsidRPr="00950539">
        <w:rPr>
          <w:rFonts w:eastAsia="Times New Roman" w:cs="Times New Roman"/>
          <w:color w:val="000000"/>
          <w:kern w:val="0"/>
          <w14:ligatures w14:val="none"/>
        </w:rPr>
        <w:t>Willingness to travel throughout Texas for events, meetings, and outreach activities.</w:t>
      </w:r>
    </w:p>
    <w:p w14:paraId="1E6B34BA" w14:textId="77777777" w:rsidR="0064483C" w:rsidRPr="00950539" w:rsidRDefault="0064483C" w:rsidP="00950539">
      <w:pPr>
        <w:spacing w:after="0" w:line="240" w:lineRule="auto"/>
        <w:rPr>
          <w:rFonts w:eastAsia="Times New Roman" w:cs="Times New Roman"/>
          <w:color w:val="212121"/>
          <w:kern w:val="0"/>
          <w14:ligatures w14:val="none"/>
        </w:rPr>
      </w:pPr>
      <w:r w:rsidRPr="00950539">
        <w:rPr>
          <w:rFonts w:eastAsia="Times New Roman" w:cs="Times New Roman"/>
          <w:b/>
          <w:bCs/>
          <w:color w:val="000000"/>
          <w:kern w:val="0"/>
          <w14:ligatures w14:val="none"/>
        </w:rPr>
        <w:t>Desired Characteristics</w:t>
      </w:r>
    </w:p>
    <w:p w14:paraId="11D278FF" w14:textId="77777777" w:rsidR="0064483C" w:rsidRPr="00950539" w:rsidRDefault="0064483C" w:rsidP="00950539">
      <w:pPr>
        <w:spacing w:after="0" w:line="240" w:lineRule="auto"/>
        <w:rPr>
          <w:rFonts w:eastAsia="Times New Roman" w:cs="Times New Roman"/>
          <w:color w:val="212121"/>
          <w:kern w:val="0"/>
          <w14:ligatures w14:val="none"/>
        </w:rPr>
      </w:pPr>
      <w:r w:rsidRPr="00950539">
        <w:rPr>
          <w:rFonts w:eastAsia="Times New Roman" w:cs="Times New Roman"/>
          <w:color w:val="000000"/>
          <w:kern w:val="0"/>
          <w14:ligatures w14:val="none"/>
        </w:rPr>
        <w:t>The successful candidate is:</w:t>
      </w:r>
    </w:p>
    <w:p w14:paraId="527895AB" w14:textId="77777777" w:rsidR="0064483C" w:rsidRPr="00950539" w:rsidRDefault="0064483C" w:rsidP="00950539">
      <w:pPr>
        <w:numPr>
          <w:ilvl w:val="0"/>
          <w:numId w:val="2"/>
        </w:numPr>
        <w:spacing w:after="0" w:line="240" w:lineRule="auto"/>
        <w:rPr>
          <w:rFonts w:eastAsia="Times New Roman" w:cs="Times New Roman"/>
          <w:color w:val="000000"/>
          <w:kern w:val="0"/>
          <w14:ligatures w14:val="none"/>
        </w:rPr>
      </w:pPr>
      <w:r w:rsidRPr="00950539">
        <w:rPr>
          <w:rFonts w:eastAsia="Times New Roman" w:cs="Times New Roman"/>
          <w:color w:val="000000"/>
          <w:kern w:val="0"/>
          <w14:ligatures w14:val="none"/>
        </w:rPr>
        <w:t>Passionate about education and helping families.</w:t>
      </w:r>
    </w:p>
    <w:p w14:paraId="7712A273" w14:textId="77777777" w:rsidR="0064483C" w:rsidRPr="00950539" w:rsidRDefault="0064483C" w:rsidP="00950539">
      <w:pPr>
        <w:numPr>
          <w:ilvl w:val="0"/>
          <w:numId w:val="2"/>
        </w:numPr>
        <w:spacing w:after="0" w:line="240" w:lineRule="auto"/>
        <w:rPr>
          <w:rFonts w:eastAsia="Times New Roman" w:cs="Times New Roman"/>
          <w:color w:val="000000"/>
          <w:kern w:val="0"/>
          <w14:ligatures w14:val="none"/>
        </w:rPr>
      </w:pPr>
      <w:r w:rsidRPr="00950539">
        <w:rPr>
          <w:rFonts w:eastAsia="Times New Roman" w:cs="Times New Roman"/>
          <w:color w:val="000000"/>
          <w:kern w:val="0"/>
          <w14:ligatures w14:val="none"/>
        </w:rPr>
        <w:t xml:space="preserve">Warm, approachable, and </w:t>
      </w:r>
      <w:proofErr w:type="gramStart"/>
      <w:r w:rsidRPr="00950539">
        <w:rPr>
          <w:rFonts w:eastAsia="Times New Roman" w:cs="Times New Roman"/>
          <w:color w:val="000000"/>
          <w:kern w:val="0"/>
          <w14:ligatures w14:val="none"/>
        </w:rPr>
        <w:t>relationship-oriented</w:t>
      </w:r>
      <w:proofErr w:type="gramEnd"/>
      <w:r w:rsidRPr="00950539">
        <w:rPr>
          <w:rFonts w:eastAsia="Times New Roman" w:cs="Times New Roman"/>
          <w:color w:val="000000"/>
          <w:kern w:val="0"/>
          <w14:ligatures w14:val="none"/>
        </w:rPr>
        <w:t>.</w:t>
      </w:r>
    </w:p>
    <w:p w14:paraId="20EF141C" w14:textId="77777777" w:rsidR="0064483C" w:rsidRPr="00950539" w:rsidRDefault="0064483C" w:rsidP="00950539">
      <w:pPr>
        <w:numPr>
          <w:ilvl w:val="0"/>
          <w:numId w:val="2"/>
        </w:numPr>
        <w:spacing w:after="0" w:line="240" w:lineRule="auto"/>
        <w:rPr>
          <w:rFonts w:eastAsia="Times New Roman" w:cs="Times New Roman"/>
          <w:color w:val="000000"/>
          <w:kern w:val="0"/>
          <w14:ligatures w14:val="none"/>
        </w:rPr>
      </w:pPr>
      <w:r w:rsidRPr="00950539">
        <w:rPr>
          <w:rFonts w:eastAsia="Times New Roman" w:cs="Times New Roman"/>
          <w:color w:val="000000"/>
          <w:kern w:val="0"/>
          <w14:ligatures w14:val="none"/>
        </w:rPr>
        <w:t>A natural ambassador for the CMASAS mission.</w:t>
      </w:r>
    </w:p>
    <w:p w14:paraId="0EE33318" w14:textId="77777777" w:rsidR="0064483C" w:rsidRPr="00950539" w:rsidRDefault="0064483C" w:rsidP="00950539">
      <w:pPr>
        <w:numPr>
          <w:ilvl w:val="0"/>
          <w:numId w:val="2"/>
        </w:numPr>
        <w:spacing w:after="0" w:line="240" w:lineRule="auto"/>
        <w:rPr>
          <w:rFonts w:eastAsia="Times New Roman" w:cs="Times New Roman"/>
          <w:color w:val="000000"/>
          <w:kern w:val="0"/>
          <w14:ligatures w14:val="none"/>
        </w:rPr>
      </w:pPr>
      <w:r w:rsidRPr="00950539">
        <w:rPr>
          <w:rFonts w:eastAsia="Times New Roman" w:cs="Times New Roman"/>
          <w:color w:val="000000"/>
          <w:kern w:val="0"/>
          <w14:ligatures w14:val="none"/>
        </w:rPr>
        <w:t xml:space="preserve">Organized and </w:t>
      </w:r>
      <w:proofErr w:type="gramStart"/>
      <w:r w:rsidRPr="00950539">
        <w:rPr>
          <w:rFonts w:eastAsia="Times New Roman" w:cs="Times New Roman"/>
          <w:color w:val="000000"/>
          <w:kern w:val="0"/>
          <w14:ligatures w14:val="none"/>
        </w:rPr>
        <w:t>detail-oriented</w:t>
      </w:r>
      <w:proofErr w:type="gramEnd"/>
      <w:r w:rsidRPr="00950539">
        <w:rPr>
          <w:rFonts w:eastAsia="Times New Roman" w:cs="Times New Roman"/>
          <w:color w:val="000000"/>
          <w:kern w:val="0"/>
          <w14:ligatures w14:val="none"/>
        </w:rPr>
        <w:t>.</w:t>
      </w:r>
    </w:p>
    <w:p w14:paraId="3D2BC6AF" w14:textId="77777777" w:rsidR="0064483C" w:rsidRPr="00950539" w:rsidRDefault="0064483C" w:rsidP="00950539">
      <w:pPr>
        <w:numPr>
          <w:ilvl w:val="0"/>
          <w:numId w:val="2"/>
        </w:numPr>
        <w:spacing w:after="0" w:line="240" w:lineRule="auto"/>
        <w:rPr>
          <w:rFonts w:eastAsia="Times New Roman" w:cs="Times New Roman"/>
          <w:color w:val="000000"/>
          <w:kern w:val="0"/>
          <w14:ligatures w14:val="none"/>
        </w:rPr>
      </w:pPr>
      <w:r w:rsidRPr="00950539">
        <w:rPr>
          <w:rFonts w:eastAsia="Times New Roman" w:cs="Times New Roman"/>
          <w:color w:val="000000"/>
          <w:kern w:val="0"/>
          <w14:ligatures w14:val="none"/>
        </w:rPr>
        <w:t>Self-motivated and able to work independently.</w:t>
      </w:r>
    </w:p>
    <w:p w14:paraId="5371EC6F" w14:textId="77777777" w:rsidR="0064483C" w:rsidRPr="00950539" w:rsidRDefault="0064483C" w:rsidP="00950539">
      <w:pPr>
        <w:numPr>
          <w:ilvl w:val="0"/>
          <w:numId w:val="2"/>
        </w:numPr>
        <w:spacing w:after="0" w:line="240" w:lineRule="auto"/>
        <w:rPr>
          <w:rFonts w:eastAsia="Times New Roman" w:cs="Times New Roman"/>
          <w:color w:val="000000"/>
          <w:kern w:val="0"/>
          <w14:ligatures w14:val="none"/>
        </w:rPr>
      </w:pPr>
      <w:r w:rsidRPr="00950539">
        <w:rPr>
          <w:rFonts w:eastAsia="Times New Roman" w:cs="Times New Roman"/>
          <w:color w:val="000000"/>
          <w:kern w:val="0"/>
          <w14:ligatures w14:val="none"/>
        </w:rPr>
        <w:t xml:space="preserve">Collaborative and </w:t>
      </w:r>
      <w:proofErr w:type="gramStart"/>
      <w:r w:rsidRPr="00950539">
        <w:rPr>
          <w:rFonts w:eastAsia="Times New Roman" w:cs="Times New Roman"/>
          <w:color w:val="000000"/>
          <w:kern w:val="0"/>
          <w14:ligatures w14:val="none"/>
        </w:rPr>
        <w:t>team-focused</w:t>
      </w:r>
      <w:proofErr w:type="gramEnd"/>
      <w:r w:rsidRPr="00950539">
        <w:rPr>
          <w:rFonts w:eastAsia="Times New Roman" w:cs="Times New Roman"/>
          <w:color w:val="000000"/>
          <w:kern w:val="0"/>
          <w14:ligatures w14:val="none"/>
        </w:rPr>
        <w:t>.</w:t>
      </w:r>
    </w:p>
    <w:p w14:paraId="54883564" w14:textId="77777777" w:rsidR="0064483C" w:rsidRPr="00950539" w:rsidRDefault="0064483C" w:rsidP="00950539">
      <w:pPr>
        <w:numPr>
          <w:ilvl w:val="0"/>
          <w:numId w:val="2"/>
        </w:numPr>
        <w:spacing w:after="0" w:line="240" w:lineRule="auto"/>
        <w:rPr>
          <w:rFonts w:eastAsia="Times New Roman" w:cs="Times New Roman"/>
          <w:color w:val="000000"/>
          <w:kern w:val="0"/>
          <w14:ligatures w14:val="none"/>
        </w:rPr>
      </w:pPr>
      <w:r w:rsidRPr="00950539">
        <w:rPr>
          <w:rFonts w:eastAsia="Times New Roman" w:cs="Times New Roman"/>
          <w:color w:val="000000"/>
          <w:kern w:val="0"/>
          <w14:ligatures w14:val="none"/>
        </w:rPr>
        <w:t xml:space="preserve">Professional, positive, and </w:t>
      </w:r>
      <w:proofErr w:type="gramStart"/>
      <w:r w:rsidRPr="00950539">
        <w:rPr>
          <w:rFonts w:eastAsia="Times New Roman" w:cs="Times New Roman"/>
          <w:color w:val="000000"/>
          <w:kern w:val="0"/>
          <w14:ligatures w14:val="none"/>
        </w:rPr>
        <w:t>solution-oriented</w:t>
      </w:r>
      <w:proofErr w:type="gramEnd"/>
      <w:r w:rsidRPr="00950539">
        <w:rPr>
          <w:rFonts w:eastAsia="Times New Roman" w:cs="Times New Roman"/>
          <w:color w:val="000000"/>
          <w:kern w:val="0"/>
          <w14:ligatures w14:val="none"/>
        </w:rPr>
        <w:t>.</w:t>
      </w:r>
    </w:p>
    <w:p w14:paraId="087519B8" w14:textId="77777777" w:rsidR="0064483C" w:rsidRPr="00950539" w:rsidRDefault="0064483C" w:rsidP="00950539">
      <w:pPr>
        <w:numPr>
          <w:ilvl w:val="0"/>
          <w:numId w:val="2"/>
        </w:numPr>
        <w:spacing w:after="0" w:line="240" w:lineRule="auto"/>
        <w:rPr>
          <w:rFonts w:eastAsia="Times New Roman" w:cs="Times New Roman"/>
          <w:color w:val="000000"/>
          <w:kern w:val="0"/>
          <w14:ligatures w14:val="none"/>
        </w:rPr>
      </w:pPr>
      <w:r w:rsidRPr="00950539">
        <w:rPr>
          <w:rFonts w:eastAsia="Times New Roman" w:cs="Times New Roman"/>
          <w:color w:val="000000"/>
          <w:kern w:val="0"/>
          <w14:ligatures w14:val="none"/>
        </w:rPr>
        <w:t>Comfortable working in a fast-paced, entrepreneurial environment.</w:t>
      </w:r>
    </w:p>
    <w:p w14:paraId="314D8CEB" w14:textId="1103D9E4" w:rsidR="0064483C" w:rsidRPr="00A7193F" w:rsidRDefault="0064483C" w:rsidP="00950539">
      <w:pPr>
        <w:numPr>
          <w:ilvl w:val="0"/>
          <w:numId w:val="2"/>
        </w:numPr>
        <w:spacing w:after="0" w:line="240" w:lineRule="auto"/>
        <w:rPr>
          <w:rFonts w:eastAsia="Times New Roman" w:cs="Times New Roman"/>
          <w:color w:val="000000"/>
          <w:kern w:val="0"/>
          <w14:ligatures w14:val="none"/>
        </w:rPr>
      </w:pPr>
      <w:r w:rsidRPr="00950539">
        <w:rPr>
          <w:rFonts w:eastAsia="Times New Roman" w:cs="Times New Roman"/>
          <w:color w:val="000000"/>
          <w:kern w:val="0"/>
          <w14:ligatures w14:val="none"/>
        </w:rPr>
        <w:t>Enthusiastic about growing CMASAS throughout Texas.</w:t>
      </w:r>
    </w:p>
    <w:p w14:paraId="0723EE56" w14:textId="77777777" w:rsidR="0064483C" w:rsidRPr="00950539" w:rsidRDefault="0064483C" w:rsidP="00950539">
      <w:pPr>
        <w:spacing w:after="0" w:line="240" w:lineRule="auto"/>
        <w:rPr>
          <w:rFonts w:eastAsia="Times New Roman" w:cs="Times New Roman"/>
          <w:color w:val="212121"/>
          <w:kern w:val="0"/>
          <w14:ligatures w14:val="none"/>
        </w:rPr>
      </w:pPr>
      <w:r w:rsidRPr="00950539">
        <w:rPr>
          <w:rFonts w:eastAsia="Times New Roman" w:cs="Times New Roman"/>
          <w:b/>
          <w:bCs/>
          <w:color w:val="000000"/>
          <w:kern w:val="0"/>
          <w14:ligatures w14:val="none"/>
        </w:rPr>
        <w:t>Success Measures</w:t>
      </w:r>
    </w:p>
    <w:p w14:paraId="087B205A" w14:textId="77777777" w:rsidR="0064483C" w:rsidRPr="00950539" w:rsidRDefault="0064483C" w:rsidP="00950539">
      <w:pPr>
        <w:spacing w:after="0" w:line="240" w:lineRule="auto"/>
        <w:rPr>
          <w:rFonts w:eastAsia="Times New Roman" w:cs="Times New Roman"/>
          <w:color w:val="212121"/>
          <w:kern w:val="0"/>
          <w14:ligatures w14:val="none"/>
        </w:rPr>
      </w:pPr>
      <w:r w:rsidRPr="00950539">
        <w:rPr>
          <w:rFonts w:eastAsia="Times New Roman" w:cs="Times New Roman"/>
          <w:color w:val="000000"/>
          <w:kern w:val="0"/>
          <w14:ligatures w14:val="none"/>
        </w:rPr>
        <w:t>Success in this position will be measured by:</w:t>
      </w:r>
    </w:p>
    <w:p w14:paraId="7694DEA1" w14:textId="77777777" w:rsidR="0064483C" w:rsidRPr="00950539" w:rsidRDefault="0064483C" w:rsidP="00950539">
      <w:pPr>
        <w:numPr>
          <w:ilvl w:val="0"/>
          <w:numId w:val="5"/>
        </w:numPr>
        <w:spacing w:after="0" w:line="240" w:lineRule="auto"/>
        <w:rPr>
          <w:rFonts w:eastAsia="Times New Roman" w:cs="Times New Roman"/>
          <w:color w:val="000000"/>
          <w:kern w:val="0"/>
          <w14:ligatures w14:val="none"/>
        </w:rPr>
      </w:pPr>
      <w:r w:rsidRPr="00950539">
        <w:rPr>
          <w:rFonts w:eastAsia="Times New Roman" w:cs="Times New Roman"/>
          <w:color w:val="000000"/>
          <w:kern w:val="0"/>
          <w14:ligatures w14:val="none"/>
        </w:rPr>
        <w:t>Enrollment growth throughout Texas.</w:t>
      </w:r>
    </w:p>
    <w:p w14:paraId="482DC0B2" w14:textId="77777777" w:rsidR="0064483C" w:rsidRPr="00950539" w:rsidRDefault="2C5F6539" w:rsidP="00950539">
      <w:pPr>
        <w:numPr>
          <w:ilvl w:val="0"/>
          <w:numId w:val="5"/>
        </w:numPr>
        <w:spacing w:after="0" w:line="240" w:lineRule="auto"/>
        <w:rPr>
          <w:rFonts w:eastAsia="Times New Roman" w:cs="Times New Roman"/>
          <w:color w:val="000000"/>
          <w:kern w:val="0"/>
          <w14:ligatures w14:val="none"/>
        </w:rPr>
      </w:pPr>
      <w:r w:rsidRPr="00950539">
        <w:rPr>
          <w:rFonts w:eastAsia="Times New Roman" w:cs="Times New Roman"/>
          <w:color w:val="000000"/>
          <w:kern w:val="0"/>
          <w14:ligatures w14:val="none"/>
        </w:rPr>
        <w:t>Outstanding prospective and new family experience.</w:t>
      </w:r>
    </w:p>
    <w:p w14:paraId="3688DC7F" w14:textId="28A3E29C" w:rsidR="7A2424EF" w:rsidRPr="00950539" w:rsidRDefault="7A2424EF" w:rsidP="00950539">
      <w:pPr>
        <w:numPr>
          <w:ilvl w:val="0"/>
          <w:numId w:val="5"/>
        </w:numPr>
        <w:spacing w:after="0" w:line="240" w:lineRule="auto"/>
        <w:rPr>
          <w:rFonts w:eastAsia="Aptos" w:cs="Aptos"/>
        </w:rPr>
      </w:pPr>
      <w:r w:rsidRPr="00950539">
        <w:rPr>
          <w:rFonts w:eastAsia="Aptos" w:cs="Aptos"/>
        </w:rPr>
        <w:t>Student records maintained with a high degree of accuracy, completeness, and confidentiality.</w:t>
      </w:r>
    </w:p>
    <w:p w14:paraId="6C2F9C7C" w14:textId="7BD4351A" w:rsidR="7A2424EF" w:rsidRPr="00950539" w:rsidRDefault="7A2424EF" w:rsidP="00950539">
      <w:pPr>
        <w:pStyle w:val="ListParagraph"/>
        <w:numPr>
          <w:ilvl w:val="0"/>
          <w:numId w:val="5"/>
        </w:numPr>
        <w:spacing w:after="0" w:line="240" w:lineRule="auto"/>
        <w:rPr>
          <w:rFonts w:eastAsia="Aptos" w:cs="Aptos"/>
        </w:rPr>
      </w:pPr>
      <w:r w:rsidRPr="00950539">
        <w:rPr>
          <w:rFonts w:eastAsia="Aptos" w:cs="Aptos"/>
        </w:rPr>
        <w:t>Timely processing of enrollment, withdrawal, transcript, and records requests.</w:t>
      </w:r>
    </w:p>
    <w:p w14:paraId="5C0A1FC1" w14:textId="6A1A31E1" w:rsidR="7A2424EF" w:rsidRPr="00950539" w:rsidRDefault="7A2424EF" w:rsidP="00950539">
      <w:pPr>
        <w:pStyle w:val="ListParagraph"/>
        <w:numPr>
          <w:ilvl w:val="0"/>
          <w:numId w:val="5"/>
        </w:numPr>
        <w:spacing w:after="0" w:line="240" w:lineRule="auto"/>
        <w:rPr>
          <w:rFonts w:eastAsia="Aptos" w:cs="Aptos"/>
        </w:rPr>
      </w:pPr>
      <w:r w:rsidRPr="00950539">
        <w:rPr>
          <w:rFonts w:eastAsia="Aptos" w:cs="Aptos"/>
        </w:rPr>
        <w:t>Compliance with FERPA, accreditation standards, and CMASAS records management policies.</w:t>
      </w:r>
    </w:p>
    <w:p w14:paraId="3969296E" w14:textId="651784B6" w:rsidR="7A2424EF" w:rsidRPr="00950539" w:rsidRDefault="7A2424EF" w:rsidP="00950539">
      <w:pPr>
        <w:pStyle w:val="ListParagraph"/>
        <w:numPr>
          <w:ilvl w:val="0"/>
          <w:numId w:val="5"/>
        </w:numPr>
        <w:spacing w:after="0" w:line="240" w:lineRule="auto"/>
        <w:rPr>
          <w:rFonts w:eastAsia="Aptos" w:cs="Aptos"/>
        </w:rPr>
      </w:pPr>
      <w:r w:rsidRPr="00950539">
        <w:rPr>
          <w:rFonts w:eastAsia="Aptos" w:cs="Aptos"/>
        </w:rPr>
        <w:t>Successful completion of internal records audits with minimal corrections required.</w:t>
      </w:r>
    </w:p>
    <w:p w14:paraId="6815299E" w14:textId="152FD088" w:rsidR="7A2424EF" w:rsidRPr="00950539" w:rsidRDefault="7A2424EF" w:rsidP="00950539">
      <w:pPr>
        <w:pStyle w:val="ListParagraph"/>
        <w:numPr>
          <w:ilvl w:val="0"/>
          <w:numId w:val="5"/>
        </w:numPr>
        <w:spacing w:after="0" w:line="240" w:lineRule="auto"/>
        <w:rPr>
          <w:rFonts w:eastAsia="Aptos" w:cs="Aptos"/>
        </w:rPr>
      </w:pPr>
      <w:r w:rsidRPr="00950539">
        <w:rPr>
          <w:rFonts w:eastAsia="Aptos" w:cs="Aptos"/>
        </w:rPr>
        <w:t>Accurate and timely maintenance of TEFA and other program documentation.</w:t>
      </w:r>
    </w:p>
    <w:p w14:paraId="1D99B5FE" w14:textId="721EB857" w:rsidR="7A2424EF" w:rsidRPr="00950539" w:rsidRDefault="7A2424EF" w:rsidP="00950539">
      <w:pPr>
        <w:pStyle w:val="ListParagraph"/>
        <w:numPr>
          <w:ilvl w:val="0"/>
          <w:numId w:val="5"/>
        </w:numPr>
        <w:spacing w:after="0" w:line="240" w:lineRule="auto"/>
        <w:rPr>
          <w:rFonts w:eastAsia="Aptos" w:cs="Aptos"/>
        </w:rPr>
      </w:pPr>
      <w:r w:rsidRPr="00950539">
        <w:rPr>
          <w:rFonts w:eastAsia="Aptos" w:cs="Aptos"/>
        </w:rPr>
        <w:t>High satisfaction from families regarding the enrollment and records process.</w:t>
      </w:r>
    </w:p>
    <w:p w14:paraId="1E465065" w14:textId="77777777" w:rsidR="0064483C" w:rsidRPr="00950539" w:rsidRDefault="0064483C" w:rsidP="00950539">
      <w:pPr>
        <w:numPr>
          <w:ilvl w:val="0"/>
          <w:numId w:val="5"/>
        </w:numPr>
        <w:spacing w:after="0" w:line="240" w:lineRule="auto"/>
        <w:rPr>
          <w:rFonts w:eastAsia="Times New Roman" w:cs="Times New Roman"/>
          <w:color w:val="000000"/>
          <w:kern w:val="0"/>
          <w14:ligatures w14:val="none"/>
        </w:rPr>
      </w:pPr>
      <w:r w:rsidRPr="00950539">
        <w:rPr>
          <w:rFonts w:eastAsia="Times New Roman" w:cs="Times New Roman"/>
          <w:color w:val="000000"/>
          <w:kern w:val="0"/>
          <w14:ligatures w14:val="none"/>
        </w:rPr>
        <w:t>Successful coordination of Texas regional events.</w:t>
      </w:r>
    </w:p>
    <w:p w14:paraId="0A870378" w14:textId="77777777" w:rsidR="0064483C" w:rsidRPr="00950539" w:rsidRDefault="0064483C" w:rsidP="00950539">
      <w:pPr>
        <w:numPr>
          <w:ilvl w:val="0"/>
          <w:numId w:val="5"/>
        </w:numPr>
        <w:spacing w:after="0" w:line="240" w:lineRule="auto"/>
        <w:rPr>
          <w:rFonts w:eastAsia="Times New Roman" w:cs="Times New Roman"/>
          <w:color w:val="000000"/>
          <w:kern w:val="0"/>
          <w14:ligatures w14:val="none"/>
        </w:rPr>
      </w:pPr>
      <w:r w:rsidRPr="00950539">
        <w:rPr>
          <w:rFonts w:eastAsia="Times New Roman" w:cs="Times New Roman"/>
          <w:color w:val="000000"/>
          <w:kern w:val="0"/>
          <w14:ligatures w14:val="none"/>
        </w:rPr>
        <w:t>Increased awareness of CMASAS across the state.</w:t>
      </w:r>
    </w:p>
    <w:p w14:paraId="789CBEB9" w14:textId="77777777" w:rsidR="0064483C" w:rsidRPr="00950539" w:rsidRDefault="0064483C" w:rsidP="00950539">
      <w:pPr>
        <w:numPr>
          <w:ilvl w:val="0"/>
          <w:numId w:val="5"/>
        </w:numPr>
        <w:spacing w:after="0" w:line="240" w:lineRule="auto"/>
        <w:rPr>
          <w:rFonts w:eastAsia="Times New Roman" w:cs="Times New Roman"/>
          <w:color w:val="000000"/>
          <w:kern w:val="0"/>
          <w14:ligatures w14:val="none"/>
        </w:rPr>
      </w:pPr>
      <w:r w:rsidRPr="00950539">
        <w:rPr>
          <w:rFonts w:eastAsia="Times New Roman" w:cs="Times New Roman"/>
          <w:color w:val="000000"/>
          <w:kern w:val="0"/>
          <w14:ligatures w14:val="none"/>
        </w:rPr>
        <w:t>Effective engagement within Texas social media communities.</w:t>
      </w:r>
    </w:p>
    <w:p w14:paraId="304DBEE3" w14:textId="77777777" w:rsidR="0064483C" w:rsidRPr="00950539" w:rsidRDefault="0064483C" w:rsidP="00950539">
      <w:pPr>
        <w:numPr>
          <w:ilvl w:val="0"/>
          <w:numId w:val="5"/>
        </w:numPr>
        <w:spacing w:after="0" w:line="240" w:lineRule="auto"/>
        <w:rPr>
          <w:rFonts w:eastAsia="Times New Roman" w:cs="Times New Roman"/>
          <w:color w:val="000000"/>
          <w:kern w:val="0"/>
          <w14:ligatures w14:val="none"/>
        </w:rPr>
      </w:pPr>
      <w:r w:rsidRPr="00950539">
        <w:rPr>
          <w:rFonts w:eastAsia="Times New Roman" w:cs="Times New Roman"/>
          <w:color w:val="000000"/>
          <w:kern w:val="0"/>
          <w14:ligatures w14:val="none"/>
        </w:rPr>
        <w:t>Strong partnerships with community organizations and the Midlothian Chamber of Commerce.</w:t>
      </w:r>
    </w:p>
    <w:p w14:paraId="31A0D1B9" w14:textId="77777777" w:rsidR="0064483C" w:rsidRPr="00950539" w:rsidRDefault="0064483C" w:rsidP="00950539">
      <w:pPr>
        <w:numPr>
          <w:ilvl w:val="0"/>
          <w:numId w:val="5"/>
        </w:numPr>
        <w:spacing w:after="0" w:line="240" w:lineRule="auto"/>
        <w:rPr>
          <w:rFonts w:eastAsia="Times New Roman" w:cs="Times New Roman"/>
          <w:color w:val="000000"/>
          <w:kern w:val="0"/>
          <w14:ligatures w14:val="none"/>
        </w:rPr>
      </w:pPr>
      <w:r w:rsidRPr="00950539">
        <w:rPr>
          <w:rFonts w:eastAsia="Times New Roman" w:cs="Times New Roman"/>
          <w:color w:val="000000"/>
          <w:kern w:val="0"/>
          <w14:ligatures w14:val="none"/>
        </w:rPr>
        <w:t>Smooth onboarding and high family satisfaction.</w:t>
      </w:r>
    </w:p>
    <w:p w14:paraId="58CB1B03" w14:textId="2649207F" w:rsidR="0064483C" w:rsidRDefault="0064483C" w:rsidP="0064483C">
      <w:pPr>
        <w:numPr>
          <w:ilvl w:val="0"/>
          <w:numId w:val="5"/>
        </w:numPr>
        <w:spacing w:after="0" w:line="240" w:lineRule="auto"/>
        <w:rPr>
          <w:rFonts w:eastAsia="Times New Roman" w:cs="Times New Roman"/>
          <w:color w:val="000000"/>
          <w:kern w:val="0"/>
          <w14:ligatures w14:val="none"/>
        </w:rPr>
      </w:pPr>
      <w:r w:rsidRPr="00950539">
        <w:rPr>
          <w:rFonts w:eastAsia="Times New Roman" w:cs="Times New Roman"/>
          <w:color w:val="000000"/>
          <w:kern w:val="0"/>
          <w14:ligatures w14:val="none"/>
        </w:rPr>
        <w:lastRenderedPageBreak/>
        <w:t>Positive contributions to fundraising and community engagement initiatives.</w:t>
      </w:r>
    </w:p>
    <w:p w14:paraId="40D38A5B" w14:textId="268940FC" w:rsidR="00A7193F" w:rsidRDefault="00A7193F" w:rsidP="7081BB67">
      <w:pPr>
        <w:spacing w:after="0" w:line="240" w:lineRule="auto"/>
        <w:rPr>
          <w:rFonts w:eastAsia="Aptos" w:cs="Aptos"/>
          <w:b/>
        </w:rPr>
      </w:pPr>
    </w:p>
    <w:p w14:paraId="785E3451" w14:textId="625A40AB" w:rsidR="2F8DE00A" w:rsidRDefault="2F8DE00A" w:rsidP="2F8DE00A">
      <w:pPr>
        <w:spacing w:after="0" w:line="240" w:lineRule="auto"/>
        <w:rPr>
          <w:rFonts w:eastAsia="Aptos" w:cs="Aptos"/>
          <w:b/>
          <w:bCs/>
        </w:rPr>
      </w:pPr>
    </w:p>
    <w:p w14:paraId="486E1B0C" w14:textId="3DFE68A1" w:rsidR="2F8DE00A" w:rsidRDefault="2F8DE00A" w:rsidP="2F8DE00A">
      <w:pPr>
        <w:spacing w:after="0" w:line="240" w:lineRule="auto"/>
        <w:rPr>
          <w:rFonts w:eastAsia="Aptos" w:cs="Aptos"/>
          <w:b/>
          <w:bCs/>
        </w:rPr>
      </w:pPr>
    </w:p>
    <w:p w14:paraId="6A3CC575" w14:textId="2F0BC251" w:rsidR="5C7D926D" w:rsidRPr="00950539" w:rsidRDefault="5C7D926D" w:rsidP="00950539">
      <w:pPr>
        <w:spacing w:after="0" w:line="240" w:lineRule="auto"/>
      </w:pPr>
      <w:r w:rsidRPr="00950539">
        <w:rPr>
          <w:rFonts w:eastAsia="Aptos" w:cs="Aptos"/>
          <w:b/>
          <w:bCs/>
        </w:rPr>
        <w:t>Career Growth Opportunity</w:t>
      </w:r>
    </w:p>
    <w:p w14:paraId="350574DC" w14:textId="4A462757" w:rsidR="2F8DE00A" w:rsidRDefault="2F8DE00A" w:rsidP="2F8DE00A">
      <w:pPr>
        <w:spacing w:after="0" w:line="240" w:lineRule="auto"/>
        <w:rPr>
          <w:rFonts w:eastAsia="Aptos" w:cs="Aptos"/>
          <w:b/>
          <w:bCs/>
        </w:rPr>
      </w:pPr>
    </w:p>
    <w:p w14:paraId="0685C6F4" w14:textId="0540C1E8" w:rsidR="5744C688" w:rsidRPr="00950539" w:rsidRDefault="5C7D926D" w:rsidP="00950539">
      <w:pPr>
        <w:spacing w:after="0" w:line="240" w:lineRule="auto"/>
      </w:pPr>
      <w:r w:rsidRPr="00950539">
        <w:rPr>
          <w:rFonts w:eastAsia="Aptos" w:cs="Aptos"/>
        </w:rPr>
        <w:t>As CMASAS continues to expand throughout Texas, this position offers opportunities for increased responsibility and advancement, including leadership in regional enrollment initiatives, community partnerships, marketing, and future Texas operations.</w:t>
      </w:r>
    </w:p>
    <w:sectPr w:rsidR="5744C688" w:rsidRPr="00950539" w:rsidSect="00950539">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03753" w14:textId="77777777" w:rsidR="00C25E17" w:rsidRDefault="00C25E17" w:rsidP="00E75132">
      <w:pPr>
        <w:spacing w:after="0" w:line="240" w:lineRule="auto"/>
      </w:pPr>
      <w:r>
        <w:separator/>
      </w:r>
    </w:p>
  </w:endnote>
  <w:endnote w:type="continuationSeparator" w:id="0">
    <w:p w14:paraId="5170E4A2" w14:textId="77777777" w:rsidR="00C25E17" w:rsidRDefault="00C25E17" w:rsidP="00E751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33DDA1F1" w14:paraId="07066CFF" w14:textId="77777777" w:rsidTr="33DDA1F1">
      <w:trPr>
        <w:trHeight w:val="300"/>
      </w:trPr>
      <w:tc>
        <w:tcPr>
          <w:tcW w:w="3120" w:type="dxa"/>
        </w:tcPr>
        <w:p w14:paraId="291B8074" w14:textId="217A6020" w:rsidR="33DDA1F1" w:rsidRDefault="33DDA1F1" w:rsidP="33DDA1F1">
          <w:pPr>
            <w:pStyle w:val="Header"/>
            <w:ind w:left="-115"/>
          </w:pPr>
        </w:p>
      </w:tc>
      <w:tc>
        <w:tcPr>
          <w:tcW w:w="3120" w:type="dxa"/>
        </w:tcPr>
        <w:p w14:paraId="4572BCC9" w14:textId="23081722" w:rsidR="33DDA1F1" w:rsidRDefault="33DDA1F1" w:rsidP="33DDA1F1">
          <w:pPr>
            <w:pStyle w:val="Header"/>
            <w:jc w:val="center"/>
          </w:pPr>
        </w:p>
      </w:tc>
      <w:tc>
        <w:tcPr>
          <w:tcW w:w="3120" w:type="dxa"/>
        </w:tcPr>
        <w:p w14:paraId="672638F9" w14:textId="340B071D" w:rsidR="33DDA1F1" w:rsidRDefault="33DDA1F1" w:rsidP="33DDA1F1">
          <w:pPr>
            <w:pStyle w:val="Header"/>
            <w:ind w:right="-115"/>
            <w:jc w:val="right"/>
          </w:pPr>
        </w:p>
      </w:tc>
    </w:tr>
  </w:tbl>
  <w:p w14:paraId="4F79DB84" w14:textId="73B7E72F" w:rsidR="00E75132" w:rsidRDefault="00E751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902B7" w14:textId="77777777" w:rsidR="00C25E17" w:rsidRDefault="00C25E17" w:rsidP="00E75132">
      <w:pPr>
        <w:spacing w:after="0" w:line="240" w:lineRule="auto"/>
      </w:pPr>
      <w:r>
        <w:separator/>
      </w:r>
    </w:p>
  </w:footnote>
  <w:footnote w:type="continuationSeparator" w:id="0">
    <w:p w14:paraId="1BD7BF37" w14:textId="77777777" w:rsidR="00C25E17" w:rsidRDefault="00C25E17" w:rsidP="00E751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15" w:type="dxa"/>
      <w:tblLook w:val="06A0" w:firstRow="1" w:lastRow="0" w:firstColumn="1" w:lastColumn="0" w:noHBand="1" w:noVBand="1"/>
    </w:tblPr>
    <w:tblGrid>
      <w:gridCol w:w="2565"/>
      <w:gridCol w:w="6075"/>
      <w:gridCol w:w="2275"/>
    </w:tblGrid>
    <w:tr w:rsidR="33DDA1F1" w14:paraId="2837188C" w14:textId="77777777" w:rsidTr="2276CB56">
      <w:trPr>
        <w:trHeight w:val="1200"/>
      </w:trPr>
      <w:tc>
        <w:tcPr>
          <w:tcW w:w="2565" w:type="dxa"/>
        </w:tcPr>
        <w:p w14:paraId="5529A095" w14:textId="7689A9A3" w:rsidR="33DDA1F1" w:rsidRDefault="33DDA1F1" w:rsidP="33DDA1F1">
          <w:pPr>
            <w:pStyle w:val="Header"/>
            <w:ind w:left="-115"/>
          </w:pPr>
        </w:p>
      </w:tc>
      <w:tc>
        <w:tcPr>
          <w:tcW w:w="6075" w:type="dxa"/>
        </w:tcPr>
        <w:p w14:paraId="4D1D609B" w14:textId="0807477C" w:rsidR="33DDA1F1" w:rsidRDefault="2FDD1058" w:rsidP="33DDA1F1">
          <w:pPr>
            <w:pStyle w:val="Header"/>
            <w:jc w:val="center"/>
            <w:rPr>
              <w:rFonts w:eastAsia="Times New Roman" w:cs="Times New Roman"/>
              <w:b/>
              <w:color w:val="000000" w:themeColor="text1"/>
            </w:rPr>
          </w:pPr>
          <w:r>
            <w:rPr>
              <w:noProof/>
            </w:rPr>
            <w:drawing>
              <wp:inline distT="0" distB="0" distL="0" distR="0" wp14:anchorId="10741894" wp14:editId="223300E9">
                <wp:extent cx="1850592" cy="955053"/>
                <wp:effectExtent l="0" t="0" r="0" b="0"/>
                <wp:docPr id="1203976569" name="Picture 1" descr="A picture containing food,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food, table, drawing&#10;&#10;Description automatically generated"/>
                        <pic:cNvPicPr>
                          <a:picLocks noChangeAspect="1" noChangeArrowheads="1"/>
                        </pic:cNvPicPr>
                      </pic:nvPicPr>
                      <pic:blipFill>
                        <a:blip r:embed="rId1">
                          <a:extLst>
                            <a:ext uri="{28A0092B-C50C-407E-A947-70E740481C1C}">
                              <a14:useLocalDpi xmlns:a14="http://schemas.microsoft.com/office/drawing/2010/main"/>
                            </a:ext>
                          </a:extLst>
                        </a:blip>
                        <a:srcRect/>
                        <a:stretch>
                          <a:fillRect/>
                        </a:stretch>
                      </pic:blipFill>
                      <pic:spPr bwMode="auto">
                        <a:xfrm>
                          <a:off x="0" y="0"/>
                          <a:ext cx="1850592" cy="955053"/>
                        </a:xfrm>
                        <a:prstGeom prst="rect">
                          <a:avLst/>
                        </a:prstGeom>
                        <a:noFill/>
                        <a:ln>
                          <a:noFill/>
                        </a:ln>
                      </pic:spPr>
                    </pic:pic>
                  </a:graphicData>
                </a:graphic>
              </wp:inline>
            </w:drawing>
          </w:r>
        </w:p>
      </w:tc>
      <w:tc>
        <w:tcPr>
          <w:tcW w:w="2275" w:type="dxa"/>
        </w:tcPr>
        <w:p w14:paraId="60AE22FA" w14:textId="6BFAD4E4" w:rsidR="33DDA1F1" w:rsidRDefault="33DDA1F1" w:rsidP="33DDA1F1">
          <w:pPr>
            <w:pStyle w:val="Header"/>
            <w:ind w:right="-115"/>
            <w:jc w:val="right"/>
          </w:pPr>
        </w:p>
      </w:tc>
    </w:tr>
  </w:tbl>
  <w:p w14:paraId="0924BA84" w14:textId="779E3D83" w:rsidR="00E75132" w:rsidRDefault="00E751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3E34"/>
    <w:multiLevelType w:val="multilevel"/>
    <w:tmpl w:val="46E2C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380374"/>
    <w:multiLevelType w:val="multilevel"/>
    <w:tmpl w:val="76E47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F16BA5"/>
    <w:multiLevelType w:val="multilevel"/>
    <w:tmpl w:val="D674C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29417C"/>
    <w:multiLevelType w:val="multilevel"/>
    <w:tmpl w:val="D9566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E22109E"/>
    <w:multiLevelType w:val="multilevel"/>
    <w:tmpl w:val="64EC1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5DD2089"/>
    <w:multiLevelType w:val="multilevel"/>
    <w:tmpl w:val="C5969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1202D9"/>
    <w:multiLevelType w:val="multilevel"/>
    <w:tmpl w:val="D5967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6AB5E90"/>
    <w:multiLevelType w:val="multilevel"/>
    <w:tmpl w:val="2BF22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9E75C38"/>
    <w:multiLevelType w:val="multilevel"/>
    <w:tmpl w:val="0EB8E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E8C9626"/>
    <w:multiLevelType w:val="hybridMultilevel"/>
    <w:tmpl w:val="FFFFFFFF"/>
    <w:lvl w:ilvl="0" w:tplc="A86E1754">
      <w:start w:val="1"/>
      <w:numFmt w:val="bullet"/>
      <w:lvlText w:val=""/>
      <w:lvlJc w:val="left"/>
      <w:pPr>
        <w:ind w:left="720" w:hanging="360"/>
      </w:pPr>
      <w:rPr>
        <w:rFonts w:ascii="Symbol" w:hAnsi="Symbol" w:hint="default"/>
      </w:rPr>
    </w:lvl>
    <w:lvl w:ilvl="1" w:tplc="777C4062">
      <w:start w:val="1"/>
      <w:numFmt w:val="bullet"/>
      <w:lvlText w:val="o"/>
      <w:lvlJc w:val="left"/>
      <w:pPr>
        <w:ind w:left="1440" w:hanging="360"/>
      </w:pPr>
      <w:rPr>
        <w:rFonts w:ascii="Courier New" w:hAnsi="Courier New" w:hint="default"/>
      </w:rPr>
    </w:lvl>
    <w:lvl w:ilvl="2" w:tplc="486E1E26">
      <w:start w:val="1"/>
      <w:numFmt w:val="bullet"/>
      <w:lvlText w:val=""/>
      <w:lvlJc w:val="left"/>
      <w:pPr>
        <w:ind w:left="2160" w:hanging="360"/>
      </w:pPr>
      <w:rPr>
        <w:rFonts w:ascii="Wingdings" w:hAnsi="Wingdings" w:hint="default"/>
      </w:rPr>
    </w:lvl>
    <w:lvl w:ilvl="3" w:tplc="09E61FDA">
      <w:start w:val="1"/>
      <w:numFmt w:val="bullet"/>
      <w:lvlText w:val=""/>
      <w:lvlJc w:val="left"/>
      <w:pPr>
        <w:ind w:left="2880" w:hanging="360"/>
      </w:pPr>
      <w:rPr>
        <w:rFonts w:ascii="Symbol" w:hAnsi="Symbol" w:hint="default"/>
      </w:rPr>
    </w:lvl>
    <w:lvl w:ilvl="4" w:tplc="31F60A7A">
      <w:start w:val="1"/>
      <w:numFmt w:val="bullet"/>
      <w:lvlText w:val="o"/>
      <w:lvlJc w:val="left"/>
      <w:pPr>
        <w:ind w:left="3600" w:hanging="360"/>
      </w:pPr>
      <w:rPr>
        <w:rFonts w:ascii="Courier New" w:hAnsi="Courier New" w:hint="default"/>
      </w:rPr>
    </w:lvl>
    <w:lvl w:ilvl="5" w:tplc="2C16A82E">
      <w:start w:val="1"/>
      <w:numFmt w:val="bullet"/>
      <w:lvlText w:val=""/>
      <w:lvlJc w:val="left"/>
      <w:pPr>
        <w:ind w:left="4320" w:hanging="360"/>
      </w:pPr>
      <w:rPr>
        <w:rFonts w:ascii="Wingdings" w:hAnsi="Wingdings" w:hint="default"/>
      </w:rPr>
    </w:lvl>
    <w:lvl w:ilvl="6" w:tplc="5CBC1AF8">
      <w:start w:val="1"/>
      <w:numFmt w:val="bullet"/>
      <w:lvlText w:val=""/>
      <w:lvlJc w:val="left"/>
      <w:pPr>
        <w:ind w:left="5040" w:hanging="360"/>
      </w:pPr>
      <w:rPr>
        <w:rFonts w:ascii="Symbol" w:hAnsi="Symbol" w:hint="default"/>
      </w:rPr>
    </w:lvl>
    <w:lvl w:ilvl="7" w:tplc="DAB61330">
      <w:start w:val="1"/>
      <w:numFmt w:val="bullet"/>
      <w:lvlText w:val="o"/>
      <w:lvlJc w:val="left"/>
      <w:pPr>
        <w:ind w:left="5760" w:hanging="360"/>
      </w:pPr>
      <w:rPr>
        <w:rFonts w:ascii="Courier New" w:hAnsi="Courier New" w:hint="default"/>
      </w:rPr>
    </w:lvl>
    <w:lvl w:ilvl="8" w:tplc="7566549A">
      <w:start w:val="1"/>
      <w:numFmt w:val="bullet"/>
      <w:lvlText w:val=""/>
      <w:lvlJc w:val="left"/>
      <w:pPr>
        <w:ind w:left="6480" w:hanging="360"/>
      </w:pPr>
      <w:rPr>
        <w:rFonts w:ascii="Wingdings" w:hAnsi="Wingdings" w:hint="default"/>
      </w:rPr>
    </w:lvl>
  </w:abstractNum>
  <w:abstractNum w:abstractNumId="10" w15:restartNumberingAfterBreak="0">
    <w:nsid w:val="6D0C28DF"/>
    <w:multiLevelType w:val="hybridMultilevel"/>
    <w:tmpl w:val="FFFFFFFF"/>
    <w:lvl w:ilvl="0" w:tplc="B6AA0B94">
      <w:start w:val="1"/>
      <w:numFmt w:val="bullet"/>
      <w:lvlText w:val=""/>
      <w:lvlJc w:val="left"/>
      <w:pPr>
        <w:ind w:left="720" w:hanging="360"/>
      </w:pPr>
      <w:rPr>
        <w:rFonts w:ascii="Symbol" w:hAnsi="Symbol" w:hint="default"/>
      </w:rPr>
    </w:lvl>
    <w:lvl w:ilvl="1" w:tplc="7FB61072">
      <w:start w:val="1"/>
      <w:numFmt w:val="bullet"/>
      <w:lvlText w:val="o"/>
      <w:lvlJc w:val="left"/>
      <w:pPr>
        <w:ind w:left="1440" w:hanging="360"/>
      </w:pPr>
      <w:rPr>
        <w:rFonts w:ascii="Courier New" w:hAnsi="Courier New" w:hint="default"/>
      </w:rPr>
    </w:lvl>
    <w:lvl w:ilvl="2" w:tplc="5086B678">
      <w:start w:val="1"/>
      <w:numFmt w:val="bullet"/>
      <w:lvlText w:val=""/>
      <w:lvlJc w:val="left"/>
      <w:pPr>
        <w:ind w:left="2160" w:hanging="360"/>
      </w:pPr>
      <w:rPr>
        <w:rFonts w:ascii="Wingdings" w:hAnsi="Wingdings" w:hint="default"/>
      </w:rPr>
    </w:lvl>
    <w:lvl w:ilvl="3" w:tplc="BCC8DADE">
      <w:start w:val="1"/>
      <w:numFmt w:val="bullet"/>
      <w:lvlText w:val=""/>
      <w:lvlJc w:val="left"/>
      <w:pPr>
        <w:ind w:left="2880" w:hanging="360"/>
      </w:pPr>
      <w:rPr>
        <w:rFonts w:ascii="Symbol" w:hAnsi="Symbol" w:hint="default"/>
      </w:rPr>
    </w:lvl>
    <w:lvl w:ilvl="4" w:tplc="F01E33DC">
      <w:start w:val="1"/>
      <w:numFmt w:val="bullet"/>
      <w:lvlText w:val="o"/>
      <w:lvlJc w:val="left"/>
      <w:pPr>
        <w:ind w:left="3600" w:hanging="360"/>
      </w:pPr>
      <w:rPr>
        <w:rFonts w:ascii="Courier New" w:hAnsi="Courier New" w:hint="default"/>
      </w:rPr>
    </w:lvl>
    <w:lvl w:ilvl="5" w:tplc="F4CE3DC6">
      <w:start w:val="1"/>
      <w:numFmt w:val="bullet"/>
      <w:lvlText w:val=""/>
      <w:lvlJc w:val="left"/>
      <w:pPr>
        <w:ind w:left="4320" w:hanging="360"/>
      </w:pPr>
      <w:rPr>
        <w:rFonts w:ascii="Wingdings" w:hAnsi="Wingdings" w:hint="default"/>
      </w:rPr>
    </w:lvl>
    <w:lvl w:ilvl="6" w:tplc="4C26CAD6">
      <w:start w:val="1"/>
      <w:numFmt w:val="bullet"/>
      <w:lvlText w:val=""/>
      <w:lvlJc w:val="left"/>
      <w:pPr>
        <w:ind w:left="5040" w:hanging="360"/>
      </w:pPr>
      <w:rPr>
        <w:rFonts w:ascii="Symbol" w:hAnsi="Symbol" w:hint="default"/>
      </w:rPr>
    </w:lvl>
    <w:lvl w:ilvl="7" w:tplc="EAC2BB0A">
      <w:start w:val="1"/>
      <w:numFmt w:val="bullet"/>
      <w:lvlText w:val="o"/>
      <w:lvlJc w:val="left"/>
      <w:pPr>
        <w:ind w:left="5760" w:hanging="360"/>
      </w:pPr>
      <w:rPr>
        <w:rFonts w:ascii="Courier New" w:hAnsi="Courier New" w:hint="default"/>
      </w:rPr>
    </w:lvl>
    <w:lvl w:ilvl="8" w:tplc="1AB61EA6">
      <w:start w:val="1"/>
      <w:numFmt w:val="bullet"/>
      <w:lvlText w:val=""/>
      <w:lvlJc w:val="left"/>
      <w:pPr>
        <w:ind w:left="6480" w:hanging="360"/>
      </w:pPr>
      <w:rPr>
        <w:rFonts w:ascii="Wingdings" w:hAnsi="Wingdings" w:hint="default"/>
      </w:rPr>
    </w:lvl>
  </w:abstractNum>
  <w:abstractNum w:abstractNumId="11" w15:restartNumberingAfterBreak="0">
    <w:nsid w:val="762D6052"/>
    <w:multiLevelType w:val="multilevel"/>
    <w:tmpl w:val="0A1E7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E348611"/>
    <w:multiLevelType w:val="hybridMultilevel"/>
    <w:tmpl w:val="FFFFFFFF"/>
    <w:lvl w:ilvl="0" w:tplc="60A2A8AA">
      <w:start w:val="1"/>
      <w:numFmt w:val="bullet"/>
      <w:lvlText w:val=""/>
      <w:lvlJc w:val="left"/>
      <w:pPr>
        <w:ind w:left="720" w:hanging="360"/>
      </w:pPr>
      <w:rPr>
        <w:rFonts w:ascii="Symbol" w:hAnsi="Symbol" w:hint="default"/>
      </w:rPr>
    </w:lvl>
    <w:lvl w:ilvl="1" w:tplc="09241CB0">
      <w:start w:val="1"/>
      <w:numFmt w:val="bullet"/>
      <w:lvlText w:val="o"/>
      <w:lvlJc w:val="left"/>
      <w:pPr>
        <w:ind w:left="1440" w:hanging="360"/>
      </w:pPr>
      <w:rPr>
        <w:rFonts w:ascii="Courier New" w:hAnsi="Courier New" w:hint="default"/>
      </w:rPr>
    </w:lvl>
    <w:lvl w:ilvl="2" w:tplc="FB4A0B26">
      <w:start w:val="1"/>
      <w:numFmt w:val="bullet"/>
      <w:lvlText w:val=""/>
      <w:lvlJc w:val="left"/>
      <w:pPr>
        <w:ind w:left="2160" w:hanging="360"/>
      </w:pPr>
      <w:rPr>
        <w:rFonts w:ascii="Wingdings" w:hAnsi="Wingdings" w:hint="default"/>
      </w:rPr>
    </w:lvl>
    <w:lvl w:ilvl="3" w:tplc="242C0824">
      <w:start w:val="1"/>
      <w:numFmt w:val="bullet"/>
      <w:lvlText w:val=""/>
      <w:lvlJc w:val="left"/>
      <w:pPr>
        <w:ind w:left="2880" w:hanging="360"/>
      </w:pPr>
      <w:rPr>
        <w:rFonts w:ascii="Symbol" w:hAnsi="Symbol" w:hint="default"/>
      </w:rPr>
    </w:lvl>
    <w:lvl w:ilvl="4" w:tplc="A9A6CBE4">
      <w:start w:val="1"/>
      <w:numFmt w:val="bullet"/>
      <w:lvlText w:val="o"/>
      <w:lvlJc w:val="left"/>
      <w:pPr>
        <w:ind w:left="3600" w:hanging="360"/>
      </w:pPr>
      <w:rPr>
        <w:rFonts w:ascii="Courier New" w:hAnsi="Courier New" w:hint="default"/>
      </w:rPr>
    </w:lvl>
    <w:lvl w:ilvl="5" w:tplc="A64888B2">
      <w:start w:val="1"/>
      <w:numFmt w:val="bullet"/>
      <w:lvlText w:val=""/>
      <w:lvlJc w:val="left"/>
      <w:pPr>
        <w:ind w:left="4320" w:hanging="360"/>
      </w:pPr>
      <w:rPr>
        <w:rFonts w:ascii="Wingdings" w:hAnsi="Wingdings" w:hint="default"/>
      </w:rPr>
    </w:lvl>
    <w:lvl w:ilvl="6" w:tplc="8C7E3258">
      <w:start w:val="1"/>
      <w:numFmt w:val="bullet"/>
      <w:lvlText w:val=""/>
      <w:lvlJc w:val="left"/>
      <w:pPr>
        <w:ind w:left="5040" w:hanging="360"/>
      </w:pPr>
      <w:rPr>
        <w:rFonts w:ascii="Symbol" w:hAnsi="Symbol" w:hint="default"/>
      </w:rPr>
    </w:lvl>
    <w:lvl w:ilvl="7" w:tplc="C29EC0A0">
      <w:start w:val="1"/>
      <w:numFmt w:val="bullet"/>
      <w:lvlText w:val="o"/>
      <w:lvlJc w:val="left"/>
      <w:pPr>
        <w:ind w:left="5760" w:hanging="360"/>
      </w:pPr>
      <w:rPr>
        <w:rFonts w:ascii="Courier New" w:hAnsi="Courier New" w:hint="default"/>
      </w:rPr>
    </w:lvl>
    <w:lvl w:ilvl="8" w:tplc="4BC40DD8">
      <w:start w:val="1"/>
      <w:numFmt w:val="bullet"/>
      <w:lvlText w:val=""/>
      <w:lvlJc w:val="left"/>
      <w:pPr>
        <w:ind w:left="6480" w:hanging="360"/>
      </w:pPr>
      <w:rPr>
        <w:rFonts w:ascii="Wingdings" w:hAnsi="Wingdings" w:hint="default"/>
      </w:rPr>
    </w:lvl>
  </w:abstractNum>
  <w:abstractNum w:abstractNumId="13" w15:restartNumberingAfterBreak="0">
    <w:nsid w:val="7E4E4EEF"/>
    <w:multiLevelType w:val="multilevel"/>
    <w:tmpl w:val="BB507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1804135">
    <w:abstractNumId w:val="7"/>
  </w:num>
  <w:num w:numId="2" w16cid:durableId="132409677">
    <w:abstractNumId w:val="0"/>
  </w:num>
  <w:num w:numId="3" w16cid:durableId="1390690472">
    <w:abstractNumId w:val="6"/>
  </w:num>
  <w:num w:numId="4" w16cid:durableId="1450733396">
    <w:abstractNumId w:val="4"/>
  </w:num>
  <w:num w:numId="5" w16cid:durableId="16079952">
    <w:abstractNumId w:val="1"/>
  </w:num>
  <w:num w:numId="6" w16cid:durableId="1618878035">
    <w:abstractNumId w:val="5"/>
  </w:num>
  <w:num w:numId="7" w16cid:durableId="1924416772">
    <w:abstractNumId w:val="12"/>
  </w:num>
  <w:num w:numId="8" w16cid:durableId="1977055863">
    <w:abstractNumId w:val="3"/>
  </w:num>
  <w:num w:numId="9" w16cid:durableId="233976385">
    <w:abstractNumId w:val="9"/>
  </w:num>
  <w:num w:numId="10" w16cid:durableId="390733777">
    <w:abstractNumId w:val="8"/>
  </w:num>
  <w:num w:numId="11" w16cid:durableId="430593624">
    <w:abstractNumId w:val="10"/>
  </w:num>
  <w:num w:numId="12" w16cid:durableId="700521011">
    <w:abstractNumId w:val="11"/>
  </w:num>
  <w:num w:numId="13" w16cid:durableId="748966552">
    <w:abstractNumId w:val="2"/>
  </w:num>
  <w:num w:numId="14" w16cid:durableId="99079400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83C"/>
    <w:rsid w:val="000637E6"/>
    <w:rsid w:val="00086C1F"/>
    <w:rsid w:val="00086FD5"/>
    <w:rsid w:val="00093714"/>
    <w:rsid w:val="000D3920"/>
    <w:rsid w:val="00107B6B"/>
    <w:rsid w:val="0011342C"/>
    <w:rsid w:val="001F1121"/>
    <w:rsid w:val="00243CC3"/>
    <w:rsid w:val="002637B6"/>
    <w:rsid w:val="002C28DA"/>
    <w:rsid w:val="00301637"/>
    <w:rsid w:val="00367A00"/>
    <w:rsid w:val="0038713E"/>
    <w:rsid w:val="003A1856"/>
    <w:rsid w:val="003C28CD"/>
    <w:rsid w:val="0041268D"/>
    <w:rsid w:val="004265EE"/>
    <w:rsid w:val="00453250"/>
    <w:rsid w:val="004B3152"/>
    <w:rsid w:val="004C499F"/>
    <w:rsid w:val="004E4037"/>
    <w:rsid w:val="004F3437"/>
    <w:rsid w:val="005A15F2"/>
    <w:rsid w:val="005B4A20"/>
    <w:rsid w:val="0064483C"/>
    <w:rsid w:val="006528E2"/>
    <w:rsid w:val="006C5E3A"/>
    <w:rsid w:val="00745C69"/>
    <w:rsid w:val="007620AE"/>
    <w:rsid w:val="00763A3D"/>
    <w:rsid w:val="007D4AAC"/>
    <w:rsid w:val="00816325"/>
    <w:rsid w:val="008763EA"/>
    <w:rsid w:val="0089178C"/>
    <w:rsid w:val="008C42A2"/>
    <w:rsid w:val="0091199A"/>
    <w:rsid w:val="00946BB8"/>
    <w:rsid w:val="00950539"/>
    <w:rsid w:val="009B20B7"/>
    <w:rsid w:val="00A26987"/>
    <w:rsid w:val="00A7193F"/>
    <w:rsid w:val="00A83C8C"/>
    <w:rsid w:val="00AC43A9"/>
    <w:rsid w:val="00C25E17"/>
    <w:rsid w:val="00C96A97"/>
    <w:rsid w:val="00CE779A"/>
    <w:rsid w:val="00CF2BE0"/>
    <w:rsid w:val="00D0539B"/>
    <w:rsid w:val="00D32C77"/>
    <w:rsid w:val="00DA75CB"/>
    <w:rsid w:val="00DC1593"/>
    <w:rsid w:val="00DE2312"/>
    <w:rsid w:val="00E75132"/>
    <w:rsid w:val="00E844EB"/>
    <w:rsid w:val="00EF534F"/>
    <w:rsid w:val="00F05B05"/>
    <w:rsid w:val="00F92A00"/>
    <w:rsid w:val="00FB06DD"/>
    <w:rsid w:val="02133EF0"/>
    <w:rsid w:val="02CFB03C"/>
    <w:rsid w:val="0580945E"/>
    <w:rsid w:val="073477D5"/>
    <w:rsid w:val="0B57A6CA"/>
    <w:rsid w:val="10117A3E"/>
    <w:rsid w:val="12D2DD05"/>
    <w:rsid w:val="18C462B5"/>
    <w:rsid w:val="19426BCE"/>
    <w:rsid w:val="1D550270"/>
    <w:rsid w:val="1D800E4E"/>
    <w:rsid w:val="212949ED"/>
    <w:rsid w:val="2276CB56"/>
    <w:rsid w:val="26852B0A"/>
    <w:rsid w:val="27FDEEFB"/>
    <w:rsid w:val="2B8230C1"/>
    <w:rsid w:val="2C5F6539"/>
    <w:rsid w:val="2DEAF1A0"/>
    <w:rsid w:val="2F7CA5F4"/>
    <w:rsid w:val="2F8DE00A"/>
    <w:rsid w:val="2FDD1058"/>
    <w:rsid w:val="2FFDF181"/>
    <w:rsid w:val="313194EE"/>
    <w:rsid w:val="33A3972E"/>
    <w:rsid w:val="33DDA1F1"/>
    <w:rsid w:val="3A4AA916"/>
    <w:rsid w:val="3BC1C1D9"/>
    <w:rsid w:val="40FF4205"/>
    <w:rsid w:val="42E69657"/>
    <w:rsid w:val="43AA4EB2"/>
    <w:rsid w:val="43D8E880"/>
    <w:rsid w:val="43FF159E"/>
    <w:rsid w:val="449FD133"/>
    <w:rsid w:val="46BDD71C"/>
    <w:rsid w:val="47F2E2DB"/>
    <w:rsid w:val="53BB7B6B"/>
    <w:rsid w:val="54C7C610"/>
    <w:rsid w:val="55CDBD2D"/>
    <w:rsid w:val="5744C688"/>
    <w:rsid w:val="585F3540"/>
    <w:rsid w:val="5B5E5DF1"/>
    <w:rsid w:val="5B8E0ABD"/>
    <w:rsid w:val="5BA29159"/>
    <w:rsid w:val="5C7D926D"/>
    <w:rsid w:val="64B04C3A"/>
    <w:rsid w:val="6B01FF30"/>
    <w:rsid w:val="7081BB67"/>
    <w:rsid w:val="7380B677"/>
    <w:rsid w:val="739FEF2A"/>
    <w:rsid w:val="740BD66A"/>
    <w:rsid w:val="7827F7BB"/>
    <w:rsid w:val="7A2424EF"/>
    <w:rsid w:val="7A8BF982"/>
    <w:rsid w:val="7B6A37A4"/>
    <w:rsid w:val="7FBA7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388A35A"/>
  <w15:chartTrackingRefBased/>
  <w15:docId w15:val="{44CBE330-EE35-6A45-900A-35926A74E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48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48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48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48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48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48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48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48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48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48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48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48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48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48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48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48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48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483C"/>
    <w:rPr>
      <w:rFonts w:eastAsiaTheme="majorEastAsia" w:cstheme="majorBidi"/>
      <w:color w:val="272727" w:themeColor="text1" w:themeTint="D8"/>
    </w:rPr>
  </w:style>
  <w:style w:type="paragraph" w:styleId="Title">
    <w:name w:val="Title"/>
    <w:basedOn w:val="Normal"/>
    <w:next w:val="Normal"/>
    <w:link w:val="TitleChar"/>
    <w:uiPriority w:val="10"/>
    <w:qFormat/>
    <w:rsid w:val="006448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48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48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48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483C"/>
    <w:pPr>
      <w:spacing w:before="160"/>
      <w:jc w:val="center"/>
    </w:pPr>
    <w:rPr>
      <w:i/>
      <w:iCs/>
      <w:color w:val="404040" w:themeColor="text1" w:themeTint="BF"/>
    </w:rPr>
  </w:style>
  <w:style w:type="character" w:customStyle="1" w:styleId="QuoteChar">
    <w:name w:val="Quote Char"/>
    <w:basedOn w:val="DefaultParagraphFont"/>
    <w:link w:val="Quote"/>
    <w:uiPriority w:val="29"/>
    <w:rsid w:val="0064483C"/>
    <w:rPr>
      <w:i/>
      <w:iCs/>
      <w:color w:val="404040" w:themeColor="text1" w:themeTint="BF"/>
    </w:rPr>
  </w:style>
  <w:style w:type="paragraph" w:styleId="ListParagraph">
    <w:name w:val="List Paragraph"/>
    <w:basedOn w:val="Normal"/>
    <w:uiPriority w:val="34"/>
    <w:qFormat/>
    <w:rsid w:val="0064483C"/>
    <w:pPr>
      <w:ind w:left="720"/>
      <w:contextualSpacing/>
    </w:pPr>
  </w:style>
  <w:style w:type="character" w:styleId="IntenseEmphasis">
    <w:name w:val="Intense Emphasis"/>
    <w:basedOn w:val="DefaultParagraphFont"/>
    <w:uiPriority w:val="21"/>
    <w:qFormat/>
    <w:rsid w:val="0064483C"/>
    <w:rPr>
      <w:i/>
      <w:iCs/>
      <w:color w:val="0F4761" w:themeColor="accent1" w:themeShade="BF"/>
    </w:rPr>
  </w:style>
  <w:style w:type="paragraph" w:styleId="IntenseQuote">
    <w:name w:val="Intense Quote"/>
    <w:basedOn w:val="Normal"/>
    <w:next w:val="Normal"/>
    <w:link w:val="IntenseQuoteChar"/>
    <w:uiPriority w:val="30"/>
    <w:qFormat/>
    <w:rsid w:val="006448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483C"/>
    <w:rPr>
      <w:i/>
      <w:iCs/>
      <w:color w:val="0F4761" w:themeColor="accent1" w:themeShade="BF"/>
    </w:rPr>
  </w:style>
  <w:style w:type="character" w:styleId="IntenseReference">
    <w:name w:val="Intense Reference"/>
    <w:basedOn w:val="DefaultParagraphFont"/>
    <w:uiPriority w:val="32"/>
    <w:qFormat/>
    <w:rsid w:val="0064483C"/>
    <w:rPr>
      <w:b/>
      <w:bCs/>
      <w:smallCaps/>
      <w:color w:val="0F4761" w:themeColor="accent1" w:themeShade="BF"/>
      <w:spacing w:val="5"/>
    </w:rPr>
  </w:style>
  <w:style w:type="paragraph" w:styleId="NormalWeb">
    <w:name w:val="Normal (Web)"/>
    <w:basedOn w:val="Normal"/>
    <w:uiPriority w:val="99"/>
    <w:semiHidden/>
    <w:unhideWhenUsed/>
    <w:rsid w:val="0064483C"/>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E751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132"/>
  </w:style>
  <w:style w:type="paragraph" w:styleId="Footer">
    <w:name w:val="footer"/>
    <w:basedOn w:val="Normal"/>
    <w:link w:val="FooterChar"/>
    <w:uiPriority w:val="99"/>
    <w:unhideWhenUsed/>
    <w:rsid w:val="00E751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132"/>
  </w:style>
  <w:style w:type="table" w:styleId="TableGrid">
    <w:name w:val="Table Grid"/>
    <w:basedOn w:val="TableNormal"/>
    <w:uiPriority w:val="59"/>
    <w:rsid w:val="00E7513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DB9DF6C93A8E149A69F8432AF12BFAA" ma:contentTypeVersion="8" ma:contentTypeDescription="Create a new document." ma:contentTypeScope="" ma:versionID="651ab1cf3e1a03b9bd4566cf5322b79d">
  <xsd:schema xmlns:xsd="http://www.w3.org/2001/XMLSchema" xmlns:xs="http://www.w3.org/2001/XMLSchema" xmlns:p="http://schemas.microsoft.com/office/2006/metadata/properties" xmlns:ns2="880a97b3-a25b-4d0b-8d44-790f2b283ebb" xmlns:ns3="8d86d18a-540a-4d0b-8341-f823d3310e20" targetNamespace="http://schemas.microsoft.com/office/2006/metadata/properties" ma:root="true" ma:fieldsID="cf8656142e34f1db131e6dadf734a644" ns2:_="" ns3:_="">
    <xsd:import namespace="880a97b3-a25b-4d0b-8d44-790f2b283ebb"/>
    <xsd:import namespace="8d86d18a-540a-4d0b-8341-f823d3310e2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0a97b3-a25b-4d0b-8d44-790f2b283e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86d18a-540a-4d0b-8341-f823d3310e2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E85385-5888-48CC-81DF-00748361159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49F70C7-B19A-473F-9FF6-95723A4CB88F}">
  <ds:schemaRefs>
    <ds:schemaRef ds:uri="http://schemas.microsoft.com/sharepoint/v3/contenttype/forms"/>
  </ds:schemaRefs>
</ds:datastoreItem>
</file>

<file path=customXml/itemProps3.xml><?xml version="1.0" encoding="utf-8"?>
<ds:datastoreItem xmlns:ds="http://schemas.openxmlformats.org/officeDocument/2006/customXml" ds:itemID="{499727FC-12B5-4391-ADE2-DDFB6652FC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0a97b3-a25b-4d0b-8d44-790f2b283ebb"/>
    <ds:schemaRef ds:uri="8d86d18a-540a-4d0b-8341-f823d3310e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1539</Words>
  <Characters>8774</Characters>
  <Application>Microsoft Office Word</Application>
  <DocSecurity>0</DocSecurity>
  <Lines>73</Lines>
  <Paragraphs>20</Paragraphs>
  <ScaleCrop>false</ScaleCrop>
  <Company/>
  <LinksUpToDate>false</LinksUpToDate>
  <CharactersWithSpaces>10293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Wheeler</dc:creator>
  <cp:keywords/>
  <dc:description/>
  <cp:lastModifiedBy>Linda Wheeler</cp:lastModifiedBy>
  <cp:revision>2</cp:revision>
  <dcterms:created xsi:type="dcterms:W3CDTF">2026-06-29T22:09:00Z</dcterms:created>
  <dcterms:modified xsi:type="dcterms:W3CDTF">2026-06-29T22:09:00Z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0x0101008DB9DF6C93A8E149A69F8432AF12BFAA</vt:lpwstr>
  </property>
</Properties>
</file>